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00C650F9" w:rsidRDefault="00250D43">
      <w:pPr>
        <w:pStyle w:val="P68B1DB1-Heading21"/>
      </w:pPr>
      <w:r>
        <w:t>Příloha 2 Formulář souhlasu s konzultací pro dospělé</w:t>
      </w:r>
    </w:p>
    <w:p w14:paraId="66626C7E" w14:textId="0E7FF88D" w:rsidR="00C650F9" w:rsidRDefault="00C650F9">
      <w:pPr>
        <w:spacing w:after="0" w:line="240" w:lineRule="auto"/>
        <w:jc w:val="center"/>
        <w:rPr>
          <w:rFonts w:ascii="Arial" w:eastAsia="Arial" w:hAnsi="Arial" w:cs="Arial"/>
          <w:color w:val="1F3864" w:themeColor="accent1" w:themeShade="80"/>
          <w:sz w:val="28"/>
          <w:szCs w:val="28"/>
        </w:rPr>
      </w:pPr>
    </w:p>
    <w:p w14:paraId="7C2C5D25" w14:textId="53CB5D34" w:rsidR="00C650F9" w:rsidRDefault="00250D43">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 xml:space="preserve">Formulář souhlasu pro rodiče a opatrovníky </w:t>
      </w:r>
    </w:p>
    <w:p w14:paraId="29E5BC64" w14:textId="6955CC60" w:rsidR="00C650F9" w:rsidRDefault="00250D43">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Účast na pohovorech a pracovních skupinách</w:t>
      </w:r>
    </w:p>
    <w:p w14:paraId="04481FFB" w14:textId="41346311" w:rsidR="00C650F9" w:rsidRDefault="00C650F9">
      <w:pPr>
        <w:spacing w:after="0"/>
        <w:jc w:val="both"/>
        <w:rPr>
          <w:rFonts w:ascii="Arial" w:eastAsia="Arial" w:hAnsi="Arial" w:cs="Arial"/>
          <w:color w:val="000000" w:themeColor="text1"/>
        </w:rPr>
      </w:pPr>
    </w:p>
    <w:p w14:paraId="0F11C05A" w14:textId="5FC2CC12" w:rsidR="00C650F9" w:rsidRDefault="00C650F9">
      <w:pPr>
        <w:spacing w:after="0"/>
        <w:jc w:val="both"/>
        <w:rPr>
          <w:rFonts w:ascii="Arial" w:eastAsia="Arial" w:hAnsi="Arial" w:cs="Arial"/>
          <w:color w:val="000000" w:themeColor="text1"/>
        </w:rPr>
      </w:pPr>
    </w:p>
    <w:p w14:paraId="13AB9176" w14:textId="4C1F4CC9"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Vážení rodiče nebo opatrovníci,  </w:t>
      </w:r>
    </w:p>
    <w:p w14:paraId="49D864C3" w14:textId="030B63D4" w:rsidR="00C650F9" w:rsidRDefault="00C650F9">
      <w:pPr>
        <w:spacing w:after="0" w:line="240" w:lineRule="auto"/>
        <w:jc w:val="both"/>
        <w:rPr>
          <w:rFonts w:ascii="Arial" w:eastAsia="Arial" w:hAnsi="Arial" w:cs="Arial"/>
          <w:color w:val="000000" w:themeColor="text1"/>
        </w:rPr>
      </w:pPr>
    </w:p>
    <w:p w14:paraId="150DAC1F" w14:textId="4C2409BD" w:rsidR="00C650F9" w:rsidRDefault="00250D43">
      <w:pPr>
        <w:spacing w:after="0"/>
        <w:jc w:val="both"/>
        <w:rPr>
          <w:rFonts w:ascii="Arial" w:eastAsia="Arial" w:hAnsi="Arial" w:cs="Arial"/>
          <w:color w:val="000000" w:themeColor="text1"/>
        </w:rPr>
      </w:pPr>
      <w:r>
        <w:rPr>
          <w:rFonts w:ascii="Arial" w:eastAsia="Arial" w:hAnsi="Arial" w:cs="Arial"/>
          <w:color w:val="000000" w:themeColor="text1"/>
        </w:rPr>
        <w:t>[</w:t>
      </w:r>
      <w:commentRangeStart w:id="0"/>
      <w:r>
        <w:rPr>
          <w:rFonts w:ascii="Arial" w:eastAsia="Arial" w:hAnsi="Arial" w:cs="Arial"/>
          <w:color w:val="000000" w:themeColor="text1"/>
        </w:rPr>
        <w:t>Name of the Organisation sharing</w:t>
      </w:r>
      <w:commentRangeEnd w:id="0"/>
      <w:r>
        <w:rPr>
          <w:rStyle w:val="CommentReference"/>
        </w:rPr>
        <w:commentReference w:id="0"/>
      </w:r>
      <w:r>
        <w:rPr>
          <w:rFonts w:ascii="Arial" w:eastAsia="Arial" w:hAnsi="Arial" w:cs="Arial"/>
          <w:color w:val="000000" w:themeColor="text1"/>
        </w:rPr>
        <w:t>] spolupracuje s Evropskou komisí, Evropským parlamentem, organizacemi pro práva dětí a samotnými dětmi na zřízení platformy EU pro účast dětí (dále jen „platforma“).</w:t>
      </w:r>
    </w:p>
    <w:p w14:paraId="0D8EFC7D" w14:textId="5D849060" w:rsidR="00C650F9" w:rsidRDefault="00C650F9">
      <w:pPr>
        <w:spacing w:after="0" w:line="240" w:lineRule="auto"/>
        <w:jc w:val="both"/>
        <w:rPr>
          <w:rFonts w:ascii="Arial" w:eastAsia="Arial" w:hAnsi="Arial" w:cs="Arial"/>
          <w:color w:val="000000" w:themeColor="text1"/>
        </w:rPr>
      </w:pPr>
    </w:p>
    <w:p w14:paraId="252D450D" w14:textId="06556713" w:rsidR="00C650F9" w:rsidRDefault="00250D43">
      <w:pPr>
        <w:spacing w:after="0" w:line="240" w:lineRule="auto"/>
        <w:jc w:val="both"/>
        <w:rPr>
          <w:rFonts w:ascii="Arial" w:eastAsia="Arial" w:hAnsi="Arial" w:cs="Arial"/>
          <w:color w:val="1F3864" w:themeColor="accent1" w:themeShade="80"/>
        </w:rPr>
      </w:pPr>
      <w:r>
        <w:rPr>
          <w:rStyle w:val="normaltextrun"/>
          <w:rFonts w:ascii="Arial" w:eastAsia="Arial" w:hAnsi="Arial" w:cs="Arial"/>
          <w:b/>
          <w:color w:val="1F3864" w:themeColor="accent1" w:themeShade="80"/>
        </w:rPr>
        <w:t>Proč vás kontaktujeme?</w:t>
      </w:r>
    </w:p>
    <w:p w14:paraId="0261D658" w14:textId="616EB9DD" w:rsidR="00C650F9" w:rsidRDefault="00C650F9">
      <w:pPr>
        <w:spacing w:after="0" w:line="240" w:lineRule="auto"/>
        <w:jc w:val="both"/>
        <w:rPr>
          <w:rFonts w:ascii="Arial" w:eastAsia="Arial" w:hAnsi="Arial" w:cs="Arial"/>
          <w:color w:val="000000" w:themeColor="text1"/>
        </w:rPr>
      </w:pPr>
    </w:p>
    <w:p w14:paraId="72E6F312" w14:textId="48AA90CF" w:rsidR="00C650F9" w:rsidRDefault="00250D43">
      <w:pPr>
        <w:pStyle w:val="P68B1DB1-Normal2"/>
        <w:spacing w:after="0"/>
        <w:jc w:val="both"/>
        <w:rPr>
          <w:u w:val="single"/>
        </w:rPr>
      </w:pPr>
      <w:r>
        <w:t xml:space="preserve">Rádi bychom Vaše dítě pozvali k účasti na pohovoru a/nebo pracovní skupině pořádané platformou. Jako rodič nebo opatrovník vás žádáme o souhlas s účastí na </w:t>
      </w:r>
      <w:r>
        <w:rPr>
          <w:u w:val="single"/>
        </w:rPr>
        <w:t xml:space="preserve">konzultačních činnostech týkajících se evropské záruky pro děti a s účastí na nich a s diskusí o tom, jaký je život dětí a dospívajících v jejich komunitě, zejména pokud ne vždy mají věci, které potřebují, a co by EU mohla udělat pro to, aby pro ně byly věci lepší. </w:t>
      </w:r>
    </w:p>
    <w:p w14:paraId="6952C905" w14:textId="20268D0B" w:rsidR="00C650F9" w:rsidRDefault="00C650F9">
      <w:pPr>
        <w:spacing w:after="0"/>
        <w:jc w:val="both"/>
        <w:rPr>
          <w:rFonts w:ascii="Arial" w:eastAsia="Arial" w:hAnsi="Arial" w:cs="Arial"/>
          <w:color w:val="000000" w:themeColor="text1"/>
        </w:rPr>
      </w:pPr>
    </w:p>
    <w:p w14:paraId="5A16FBF3" w14:textId="58AC0AF5" w:rsidR="00C650F9" w:rsidRDefault="00250D43">
      <w:pPr>
        <w:pStyle w:val="P68B1DB1-Normal2"/>
        <w:spacing w:after="0"/>
        <w:jc w:val="both"/>
      </w:pPr>
      <w:r>
        <w:t xml:space="preserve">Chceme zajistit, abyste mohli učinit informované rozhodnutí o tom, zda se vaše dítě účastní konzultačních činností. Přečtěte si prosím tento dokument, který vám pomůže zvážit, zda je účast vhodná, a v případě jakýchkoli dotazů se obraťte na osobu, která vám tento informační list zaslala. </w:t>
      </w:r>
    </w:p>
    <w:p w14:paraId="0251B35A" w14:textId="77777777" w:rsidR="00C650F9" w:rsidRDefault="00C650F9">
      <w:pPr>
        <w:spacing w:after="0"/>
        <w:jc w:val="both"/>
        <w:rPr>
          <w:rFonts w:ascii="Arial" w:eastAsia="Arial" w:hAnsi="Arial" w:cs="Arial"/>
          <w:color w:val="000000" w:themeColor="text1"/>
        </w:rPr>
      </w:pPr>
    </w:p>
    <w:p w14:paraId="3E72EAC6" w14:textId="287DCE27" w:rsidR="00C650F9" w:rsidRDefault="00250D43">
      <w:pPr>
        <w:pStyle w:val="P68B1DB1-Normal3"/>
        <w:spacing w:after="0"/>
        <w:jc w:val="both"/>
      </w:pPr>
      <w:r>
        <w:t>Co je platforma?</w:t>
      </w:r>
    </w:p>
    <w:p w14:paraId="7A27658D" w14:textId="075EFB0C" w:rsidR="00C650F9" w:rsidRDefault="00C650F9">
      <w:pPr>
        <w:spacing w:after="0"/>
        <w:jc w:val="both"/>
        <w:rPr>
          <w:rFonts w:ascii="Arial" w:eastAsia="Arial" w:hAnsi="Arial" w:cs="Arial"/>
          <w:color w:val="000000" w:themeColor="text1"/>
        </w:rPr>
      </w:pPr>
    </w:p>
    <w:p w14:paraId="15FF6A1A" w14:textId="128C53A1" w:rsidR="00C650F9" w:rsidRDefault="00250D43">
      <w:pPr>
        <w:pStyle w:val="P68B1DB1-Normal2"/>
        <w:spacing w:after="0"/>
        <w:jc w:val="both"/>
      </w:pPr>
      <w:r>
        <w:t xml:space="preserve">Platforma umožní dětem z velmi odlišných prostředí, které žijí v Evropské unii (EU), aby se spojily s činiteli s rozhodovací pravomocí a podělily se o své názory na záležitosti, které je zajímají, a to na úrovni EU, ale také na vnitrostátní a místní úrovni. </w:t>
      </w:r>
    </w:p>
    <w:p w14:paraId="1C21DF89" w14:textId="58F00646" w:rsidR="00C650F9" w:rsidRDefault="00C650F9">
      <w:pPr>
        <w:spacing w:after="0"/>
        <w:jc w:val="both"/>
        <w:rPr>
          <w:rFonts w:ascii="Arial" w:eastAsia="Arial" w:hAnsi="Arial" w:cs="Arial"/>
          <w:color w:val="000000" w:themeColor="text1"/>
        </w:rPr>
      </w:pPr>
    </w:p>
    <w:p w14:paraId="2615C615" w14:textId="7DBB3113" w:rsidR="00C650F9" w:rsidRDefault="00250D43">
      <w:pPr>
        <w:pStyle w:val="P68B1DB1-Normal2"/>
        <w:spacing w:after="0"/>
        <w:jc w:val="both"/>
      </w:pPr>
      <w:r>
        <w:t xml:space="preserve">Platforma nabízí seriózní a zábavné interaktivní aktivity pro děti, aby se podělily o své názory, nápady a zkušenosti na témata, která jsou pro ně důležitá. To by mohlo zahrnovat odpovídání na průzkumy, účast v průzkumech, rozhovory, účast v cílové skupině, sdílení kreseb nebo příběhů a další. Účast je dobrovolná a dítě ji může kdykoli ukončit. </w:t>
      </w:r>
    </w:p>
    <w:p w14:paraId="2F53DF10" w14:textId="5BB5B82D" w:rsidR="00C650F9" w:rsidRDefault="00C650F9">
      <w:pPr>
        <w:spacing w:after="0"/>
        <w:jc w:val="both"/>
        <w:rPr>
          <w:rFonts w:ascii="Arial" w:eastAsia="Arial" w:hAnsi="Arial" w:cs="Arial"/>
          <w:color w:val="000000" w:themeColor="text1"/>
        </w:rPr>
      </w:pPr>
    </w:p>
    <w:p w14:paraId="09CFD48E" w14:textId="11454B17" w:rsidR="00C650F9" w:rsidRDefault="00250D43">
      <w:pPr>
        <w:pStyle w:val="P68B1DB1-Normal3"/>
        <w:spacing w:after="0"/>
        <w:jc w:val="both"/>
      </w:pPr>
      <w:r>
        <w:t>Čeho se konzultace týkají?</w:t>
      </w:r>
    </w:p>
    <w:p w14:paraId="77C85324" w14:textId="573D21EC" w:rsidR="00C650F9" w:rsidRDefault="00C650F9">
      <w:pPr>
        <w:spacing w:after="0"/>
        <w:jc w:val="both"/>
        <w:rPr>
          <w:rFonts w:ascii="Arial" w:eastAsia="Arial" w:hAnsi="Arial" w:cs="Arial"/>
          <w:color w:val="000000" w:themeColor="text1"/>
        </w:rPr>
      </w:pPr>
    </w:p>
    <w:p w14:paraId="448F1577" w14:textId="77BD1E62" w:rsidR="00C650F9" w:rsidRDefault="00250D43">
      <w:pPr>
        <w:rPr>
          <w:rFonts w:ascii="Arial" w:eastAsia="Arial" w:hAnsi="Arial" w:cs="Arial"/>
          <w:color w:val="000000" w:themeColor="text1"/>
        </w:rPr>
      </w:pPr>
      <w:r>
        <w:rPr>
          <w:rFonts w:ascii="Arial" w:eastAsia="Arial" w:hAnsi="Arial" w:cs="Arial"/>
          <w:color w:val="000000" w:themeColor="text1"/>
        </w:rPr>
        <w:t xml:space="preserve">Platforma bude každý rok vést konzultace s dětmi s cílem poskytnout informace pro politiku týkající se zvoleného tématu. Letos se konzultace týká </w:t>
      </w:r>
      <w:r>
        <w:rPr>
          <w:rStyle w:val="normaltextrun"/>
          <w:rFonts w:ascii="Arial" w:eastAsia="Arial" w:hAnsi="Arial" w:cs="Arial"/>
          <w:i/>
          <w:color w:val="000000" w:themeColor="text1"/>
        </w:rPr>
        <w:t>„evropské záruky pro děti“.</w:t>
      </w:r>
      <w:r>
        <w:rPr>
          <w:rStyle w:val="normaltextrun"/>
          <w:rFonts w:ascii="Arial" w:eastAsia="Arial" w:hAnsi="Arial" w:cs="Arial"/>
          <w:color w:val="000000" w:themeColor="text1"/>
        </w:rPr>
        <w:t xml:space="preserve"> V rámci této konzultace se EU ptá dětí, jaký je život dětí a dospívajících v jejich komunitě. Mají například děti přístup ke vzdělávání &amp; amp; školním aktivitám; zdravotní péče; Dostatečně dobré bydlení a zdravé jídlo &amp; amp; jedno školní jídlo denně. Ptá se také, co by bylo možné udělat pro zlepšení přístupu všech dětí k nim. Konzultační činnosti jsou </w:t>
      </w:r>
      <w:r>
        <w:rPr>
          <w:rFonts w:ascii="Arial" w:eastAsia="Arial" w:hAnsi="Arial" w:cs="Arial"/>
          <w:b/>
          <w:color w:val="000000" w:themeColor="text1"/>
        </w:rPr>
        <w:t>on-line průzkum, skupinové diskuse a rozhovory, které jsou poskytovány osobně a/nebo on-line.</w:t>
      </w:r>
      <w:r>
        <w:rPr>
          <w:rFonts w:ascii="Arial" w:eastAsia="Arial" w:hAnsi="Arial" w:cs="Arial"/>
          <w:color w:val="000000" w:themeColor="text1"/>
        </w:rPr>
        <w:t xml:space="preserve"> Formát konzultace bude přizpůsoben věkové skupině dětí, které j</w:t>
      </w:r>
      <w:r>
        <w:rPr>
          <w:rFonts w:ascii="Arial" w:eastAsia="Arial" w:hAnsi="Arial" w:cs="Arial"/>
          <w:color w:val="000000" w:themeColor="text1"/>
        </w:rPr>
        <w:t xml:space="preserve">sou konzultovány. </w:t>
      </w:r>
    </w:p>
    <w:p w14:paraId="510DAF25" w14:textId="2B08E5D4" w:rsidR="00C650F9" w:rsidRDefault="00250D43">
      <w:pPr>
        <w:pStyle w:val="P68B1DB1-Normal3"/>
      </w:pPr>
      <w:r>
        <w:t>Informace o on-line průzkumu</w:t>
      </w:r>
    </w:p>
    <w:p w14:paraId="5798964C" w14:textId="4B269954" w:rsidR="00C650F9" w:rsidRDefault="00250D43">
      <w:pPr>
        <w:rPr>
          <w:rFonts w:ascii="Arial" w:eastAsia="Arial" w:hAnsi="Arial" w:cs="Arial"/>
          <w:color w:val="000000" w:themeColor="text1"/>
        </w:rPr>
      </w:pPr>
      <w:r>
        <w:rPr>
          <w:rFonts w:ascii="Arial" w:eastAsia="Arial" w:hAnsi="Arial" w:cs="Arial"/>
          <w:color w:val="000000" w:themeColor="text1"/>
        </w:rPr>
        <w:t xml:space="preserve">Průzkum je přístupný všem dětem v celé EU. Dotazník je přístupný </w:t>
      </w:r>
      <w:hyperlink r:id="rId15" w:history="1">
        <w:r>
          <w:rPr>
            <w:rStyle w:val="Hyperlink"/>
            <w:rFonts w:ascii="Arial" w:eastAsia="Arial" w:hAnsi="Arial" w:cs="Arial"/>
          </w:rPr>
          <w:t>zde</w:t>
        </w:r>
      </w:hyperlink>
      <w:r>
        <w:rPr>
          <w:rFonts w:ascii="Arial" w:eastAsia="Arial" w:hAnsi="Arial" w:cs="Arial"/>
          <w:color w:val="000000" w:themeColor="text1"/>
        </w:rPr>
        <w:t xml:space="preserve"> Je na dětech, zda ho chtějí vyplnit. </w:t>
      </w:r>
      <w:r>
        <w:rPr>
          <w:rFonts w:ascii="Arial" w:eastAsia="Arial" w:hAnsi="Arial" w:cs="Arial"/>
          <w:color w:val="000000" w:themeColor="text1"/>
          <w:u w:val="single"/>
        </w:rPr>
        <w:t>Děti budou také potřebovat souhlas svého rodiče nebo opatrovníka.</w:t>
      </w:r>
      <w:r>
        <w:rPr>
          <w:rFonts w:ascii="Arial" w:eastAsia="Arial" w:hAnsi="Arial" w:cs="Arial"/>
          <w:color w:val="000000" w:themeColor="text1"/>
        </w:rPr>
        <w:t xml:space="preserve"> </w:t>
      </w:r>
      <w:r>
        <w:rPr>
          <w:rFonts w:ascii="Arial" w:eastAsia="Arial" w:hAnsi="Arial" w:cs="Arial"/>
          <w:color w:val="000000" w:themeColor="text1"/>
        </w:rPr>
        <w:lastRenderedPageBreak/>
        <w:t xml:space="preserve">Vezměte prosím na vědomí, že se všemi informacemi z průzkumu bude zacházeno </w:t>
      </w:r>
      <w:r>
        <w:rPr>
          <w:rFonts w:ascii="Arial" w:eastAsia="Arial" w:hAnsi="Arial" w:cs="Arial"/>
          <w:color w:val="000000" w:themeColor="text1"/>
          <w:u w:val="single"/>
        </w:rPr>
        <w:t xml:space="preserve">anonymně, </w:t>
      </w:r>
      <w:r>
        <w:rPr>
          <w:rFonts w:ascii="Arial" w:eastAsia="Arial" w:hAnsi="Arial" w:cs="Arial"/>
          <w:color w:val="000000" w:themeColor="text1"/>
        </w:rPr>
        <w:t>důvěrně a bezpečně.</w:t>
      </w:r>
    </w:p>
    <w:p w14:paraId="61BC9FE9" w14:textId="5A049D42" w:rsidR="00C650F9" w:rsidRDefault="00250D43">
      <w:pPr>
        <w:rPr>
          <w:rFonts w:ascii="Arial" w:eastAsia="Arial" w:hAnsi="Arial" w:cs="Arial"/>
          <w:color w:val="000000" w:themeColor="text1"/>
        </w:rPr>
      </w:pPr>
      <w:r>
        <w:rPr>
          <w:rFonts w:ascii="Arial" w:eastAsia="Arial" w:hAnsi="Arial" w:cs="Arial"/>
          <w:color w:val="000000" w:themeColor="text1"/>
        </w:rPr>
        <w:t xml:space="preserve">Odkaz na průzkum: </w:t>
      </w:r>
      <w:hyperlink r:id="rId16" w:history="1">
        <w:r>
          <w:rPr>
            <w:rStyle w:val="Hyperlink"/>
            <w:rFonts w:ascii="Arial" w:eastAsia="Arial" w:hAnsi="Arial" w:cs="Arial"/>
          </w:rPr>
          <w:t>J330301778 CPP Evropská záruka pro děti</w:t>
        </w:r>
      </w:hyperlink>
    </w:p>
    <w:p w14:paraId="29900A98" w14:textId="77777777" w:rsidR="00C650F9" w:rsidRDefault="00C650F9">
      <w:pPr>
        <w:rPr>
          <w:rFonts w:ascii="Arial" w:eastAsia="Arial" w:hAnsi="Arial" w:cs="Arial"/>
          <w:color w:val="000000" w:themeColor="text1"/>
        </w:rPr>
      </w:pPr>
    </w:p>
    <w:p w14:paraId="156919AB" w14:textId="6CE1FB2C" w:rsidR="00C650F9" w:rsidRDefault="00250D43">
      <w:pPr>
        <w:pStyle w:val="P68B1DB1-Normal3"/>
        <w:rPr>
          <w:bCs/>
          <w:u w:val="single"/>
        </w:rPr>
      </w:pPr>
      <w:r>
        <w:t>O rozhovorech a skupinových diskusích</w:t>
      </w:r>
    </w:p>
    <w:p w14:paraId="2B71F455" w14:textId="7BE16B7C" w:rsidR="00C650F9" w:rsidRDefault="00250D43">
      <w:pPr>
        <w:pStyle w:val="P68B1DB1-Normal2"/>
      </w:pPr>
      <w:r>
        <w:t xml:space="preserve">Pracovní skupiny a rozhovory jsou otevřeny dětem v členských organizacích platformy. Budou vedeny s dětmi (8 až 17 let). </w:t>
      </w:r>
    </w:p>
    <w:p w14:paraId="1249C4BF" w14:textId="2D542953" w:rsidR="00C650F9" w:rsidRDefault="00250D43">
      <w:pPr>
        <w:pStyle w:val="P68B1DB1-Normal3"/>
        <w:rPr>
          <w:bCs/>
        </w:rPr>
      </w:pPr>
      <w:r>
        <w:t xml:space="preserve">Zvláštní ochranná opatření zavedená za účelem účasti na této konzultační činnosti </w:t>
      </w:r>
    </w:p>
    <w:p w14:paraId="52D6343C" w14:textId="1215C068" w:rsidR="00C650F9" w:rsidRDefault="00250D43">
      <w:pPr>
        <w:pStyle w:val="P68B1DB1-Normal2"/>
      </w:pPr>
      <w:r>
        <w:t xml:space="preserve">Rozhovory a diskuse budou usnadněny osobami, které děti již znají, organizací, která vám tyto informace zaslala, nebo úředníky platformy pro posílení postavení dětí (CEO), v národním jazyce dětí nebo v angličtině. Jsou to vyškolení odborníci na práci s dětmi. Zajistí rovněž, aby byla zavedena veškerá ochranná opatření, která umožní bezpečnou, smysluplnou a inkluzivní účast všech dětí. </w:t>
      </w:r>
    </w:p>
    <w:p w14:paraId="0EF26D4E" w14:textId="59720B55" w:rsidR="00C650F9" w:rsidRDefault="00250D43">
      <w:pPr>
        <w:pStyle w:val="P68B1DB1-Normal3"/>
        <w:rPr>
          <w:bCs/>
        </w:rPr>
      </w:pPr>
      <w:r>
        <w:t>Jak budou využity nápady z konzultací?</w:t>
      </w:r>
    </w:p>
    <w:p w14:paraId="3096E265" w14:textId="7C310EAD" w:rsidR="00C650F9" w:rsidRDefault="00250D43">
      <w:pPr>
        <w:pStyle w:val="P68B1DB1-Normal2"/>
      </w:pPr>
      <w:r>
        <w:t>Tým platformy vypracuje zprávu na vnitrostátní úrovni, v níž shrne zjištění ze všech konzultačních činností, a podělí se o ni s Evropskou komisí.</w:t>
      </w:r>
    </w:p>
    <w:p w14:paraId="090BADD5" w14:textId="01EE6B07" w:rsidR="00C650F9" w:rsidRDefault="00C650F9">
      <w:pPr>
        <w:rPr>
          <w:rFonts w:ascii="Arial" w:eastAsia="Arial" w:hAnsi="Arial" w:cs="Arial"/>
          <w:b/>
          <w:bCs/>
          <w:color w:val="000000" w:themeColor="text1"/>
        </w:rPr>
      </w:pPr>
    </w:p>
    <w:p w14:paraId="34B10224" w14:textId="1A5584AE" w:rsidR="00C650F9" w:rsidRDefault="00250D43">
      <w:pPr>
        <w:pStyle w:val="P68B1DB1-Normal4"/>
      </w:pPr>
      <w:r>
        <w:t xml:space="preserve">Místo a načasování pohovorů </w:t>
      </w:r>
    </w:p>
    <w:p w14:paraId="54AC382F" w14:textId="5BED13DD" w:rsidR="00C650F9" w:rsidRDefault="00250D43">
      <w:pPr>
        <w:pStyle w:val="P68B1DB1-Normal2"/>
      </w:pPr>
      <w:r>
        <w:t>Rozhovory a skupinové diskuse lze pořádat online nebo osobně:</w:t>
      </w:r>
    </w:p>
    <w:p w14:paraId="4AB61294" w14:textId="67CD77D2" w:rsidR="00C650F9" w:rsidRDefault="00250D43">
      <w:pPr>
        <w:pStyle w:val="P68B1DB1-ListParagraph5"/>
        <w:numPr>
          <w:ilvl w:val="0"/>
          <w:numId w:val="24"/>
        </w:numPr>
        <w:spacing w:after="0" w:line="240" w:lineRule="auto"/>
      </w:pPr>
      <w:r>
        <w:t>Rozhovory a skupinové diskuse se budou konat v období od října do prosince 2025. Všechny schůzky budou uspořádány v době vhodné pro vás a vaše dítě.</w:t>
      </w:r>
    </w:p>
    <w:p w14:paraId="3DA68967" w14:textId="4C109DD4" w:rsidR="00C650F9" w:rsidRDefault="00250D43">
      <w:pPr>
        <w:pStyle w:val="P68B1DB1-ListParagraph5"/>
        <w:numPr>
          <w:ilvl w:val="0"/>
          <w:numId w:val="24"/>
        </w:numPr>
      </w:pPr>
      <w:r>
        <w:t xml:space="preserve">Rozhovory netrvají déle než 45 minut. Jednalo by se o individuální diskusi mezi vaším dítětem a úředníkem pro posílení postavení dítěte. </w:t>
      </w:r>
    </w:p>
    <w:p w14:paraId="38B968A5" w14:textId="618CEBD9" w:rsidR="00C650F9" w:rsidRDefault="00250D43">
      <w:pPr>
        <w:pStyle w:val="P68B1DB1-ListParagraph5"/>
        <w:numPr>
          <w:ilvl w:val="0"/>
          <w:numId w:val="24"/>
        </w:numPr>
      </w:pPr>
      <w:r>
        <w:t xml:space="preserve">Pracovní skupiny nebudou trvat déle než 1 hodinu a 30 minut. Do cílové skupiny se zapojí maximálně 12 dětí (8 dětí pro mladší věkové skupiny). </w:t>
      </w:r>
    </w:p>
    <w:p w14:paraId="515DFE6C" w14:textId="6E783A6A" w:rsidR="00C650F9" w:rsidRDefault="00250D43">
      <w:pPr>
        <w:pStyle w:val="P68B1DB1-ListParagraph6"/>
        <w:numPr>
          <w:ilvl w:val="0"/>
          <w:numId w:val="24"/>
        </w:numPr>
      </w:pPr>
      <w:r>
        <w:t xml:space="preserve">Pohovory a pracovní skupiny </w:t>
      </w:r>
      <w:r>
        <w:rPr>
          <w:b/>
        </w:rPr>
        <w:t>vedené osobně</w:t>
      </w:r>
      <w:r>
        <w:t xml:space="preserve"> budou vyžadovat, aby děti a doprovázející dospělí cestovali do národních kanceláří organizace Save the Children a SOS Village.</w:t>
      </w:r>
    </w:p>
    <w:p w14:paraId="39BF2AB7" w14:textId="1A2A0E43" w:rsidR="00C650F9" w:rsidRDefault="00250D43">
      <w:pPr>
        <w:pStyle w:val="P68B1DB1-ListParagraph5"/>
        <w:numPr>
          <w:ilvl w:val="0"/>
          <w:numId w:val="24"/>
        </w:numPr>
      </w:pPr>
      <w:r>
        <w:t>Platforma může škole poskytnout dopis, pokud účast na pohovoru a pracovní skupina budou vyžadovat, aby vaše dítě absolvovalo školní den.</w:t>
      </w:r>
    </w:p>
    <w:p w14:paraId="5DB32868" w14:textId="1411DF72" w:rsidR="00C650F9" w:rsidRDefault="00250D43">
      <w:pPr>
        <w:pStyle w:val="P68B1DB1-ListParagraph6"/>
        <w:numPr>
          <w:ilvl w:val="0"/>
          <w:numId w:val="24"/>
        </w:numPr>
      </w:pPr>
      <w:r>
        <w:t xml:space="preserve">U </w:t>
      </w:r>
      <w:r>
        <w:rPr>
          <w:b/>
        </w:rPr>
        <w:t>rozhovorů a skupinových diskusí vedených on-line</w:t>
      </w:r>
      <w:r>
        <w:t xml:space="preserve"> budou děti potřebovat přístup k internetu (pomocí telefonu, notebooku nebo počítače). Ke schůzce se připojí prostřednictvím Microsoft Teams. </w:t>
      </w:r>
    </w:p>
    <w:p w14:paraId="219DCF53" w14:textId="5990F07C" w:rsidR="00C650F9" w:rsidRDefault="00C650F9">
      <w:pPr>
        <w:spacing w:after="0" w:line="240" w:lineRule="auto"/>
        <w:rPr>
          <w:rFonts w:ascii="Calibri" w:eastAsia="Calibri" w:hAnsi="Calibri" w:cs="Calibri"/>
          <w:color w:val="000000" w:themeColor="text1"/>
        </w:rPr>
      </w:pPr>
    </w:p>
    <w:p w14:paraId="45217D2D" w14:textId="4B989B32" w:rsidR="00C650F9" w:rsidRDefault="00250D43">
      <w:pPr>
        <w:pStyle w:val="P68B1DB1-Normal4"/>
        <w:spacing w:after="0" w:line="240" w:lineRule="auto"/>
      </w:pPr>
      <w:r>
        <w:t>Jak zajistíme, aby děti byly v bezpečí?</w:t>
      </w:r>
    </w:p>
    <w:p w14:paraId="411C4EA8" w14:textId="147F19CD" w:rsidR="00C650F9" w:rsidRDefault="00C650F9">
      <w:pPr>
        <w:spacing w:after="0" w:line="240" w:lineRule="auto"/>
        <w:rPr>
          <w:rFonts w:ascii="Arial" w:eastAsia="Arial" w:hAnsi="Arial" w:cs="Arial"/>
          <w:color w:val="000000" w:themeColor="text1"/>
        </w:rPr>
      </w:pPr>
    </w:p>
    <w:p w14:paraId="2B8ABFDB" w14:textId="77A1CEA6" w:rsidR="00C650F9" w:rsidRDefault="00250D43">
      <w:pPr>
        <w:spacing w:after="0" w:line="240" w:lineRule="auto"/>
        <w:rPr>
          <w:rFonts w:ascii="Arial" w:eastAsia="Arial" w:hAnsi="Arial" w:cs="Arial"/>
          <w:color w:val="000000" w:themeColor="text1"/>
        </w:rPr>
      </w:pPr>
      <w:r>
        <w:rPr>
          <w:rFonts w:ascii="Arial" w:eastAsia="Arial" w:hAnsi="Arial" w:cs="Arial"/>
          <w:color w:val="000000" w:themeColor="text1"/>
        </w:rPr>
        <w:t>Platforma je odhodlána podporovat a prosazovat blaho všech dětí, které jsou členy platformy. Máme politiku nulové tolerance vůči jakékoli formě obtěžování, diskriminace, šikany, sexuálního vykořisťování, zneužívání nebo porušování práv dětí. Také dbáme na to, abychom respektovali právo na soukromí. Vypracovali jsme řadu politik v oblasti ochrany a ochrany dětí, jimiž se budou řídit všechny činnosti platformy, a to i ve formátu vstřícném k dětem. Kromě toho jsme jmenovali úředníky pro ochranu dětí, kteří doh</w:t>
      </w:r>
      <w:r>
        <w:rPr>
          <w:rFonts w:ascii="Arial" w:eastAsia="Arial" w:hAnsi="Arial" w:cs="Arial"/>
          <w:color w:val="000000" w:themeColor="text1"/>
        </w:rPr>
        <w:t xml:space="preserve">lížejí na aspekty ochrany dětí u všech zásahů s dětmi a zajišťují, aby byla zavedena vhodná opatření. </w:t>
      </w:r>
      <w:r>
        <w:rPr>
          <w:rFonts w:ascii="Arial" w:eastAsia="Arial" w:hAnsi="Arial" w:cs="Arial"/>
          <w:color w:val="000000" w:themeColor="text1"/>
        </w:rPr>
        <w:lastRenderedPageBreak/>
        <w:t xml:space="preserve">Chcete-li získat další informace o našem závazku chránit děti a přečíst si naše zásady ochrany dětí, napište nám na </w:t>
      </w:r>
      <w:hyperlink r:id="rId17">
        <w:r>
          <w:rPr>
            <w:rStyle w:val="Hyperlink"/>
            <w:rFonts w:ascii="Arial" w:eastAsia="Arial" w:hAnsi="Arial" w:cs="Arial"/>
          </w:rPr>
          <w:t>adresu cppsafeguarding@icf.com</w:t>
        </w:r>
      </w:hyperlink>
    </w:p>
    <w:p w14:paraId="1B645B7D" w14:textId="0EC9678C" w:rsidR="00C650F9" w:rsidRDefault="00C650F9">
      <w:pPr>
        <w:spacing w:after="0" w:line="240" w:lineRule="auto"/>
        <w:rPr>
          <w:rFonts w:ascii="Calibri" w:eastAsia="Calibri" w:hAnsi="Calibri" w:cs="Calibri"/>
          <w:color w:val="000000" w:themeColor="text1"/>
        </w:rPr>
      </w:pPr>
    </w:p>
    <w:p w14:paraId="72C43427" w14:textId="77777777" w:rsidR="00C650F9" w:rsidRDefault="00250D43">
      <w:pPr>
        <w:pStyle w:val="P68B1DB1-Normal2"/>
        <w:spacing w:after="0" w:line="240" w:lineRule="auto"/>
      </w:pPr>
      <w:r>
        <w:t>Spoléháme se také na vaše znalosti dítěte, které se účastní, aby nám pomohlo pochopit, zda existují nějaké problémy, které mohou být v tuto chvíli obzvláště citlivé. Řekněte osobě, která s vámi zajišťuje čas pohovoru, o všem, co si myslíte, že by měli vědět, aby jim pomohli udržet vaše dítě v bezpečí. Rozhovory lze přizpůsobit potřebám jednotlivých dětí.</w:t>
      </w:r>
    </w:p>
    <w:p w14:paraId="447079C8" w14:textId="77777777" w:rsidR="00C650F9" w:rsidRDefault="00C650F9">
      <w:pPr>
        <w:spacing w:after="0" w:line="240" w:lineRule="auto"/>
        <w:rPr>
          <w:rFonts w:ascii="Arial" w:eastAsia="Arial" w:hAnsi="Arial" w:cs="Arial"/>
          <w:color w:val="000000" w:themeColor="text1"/>
        </w:rPr>
      </w:pPr>
    </w:p>
    <w:p w14:paraId="2B9FF990" w14:textId="13C47838" w:rsidR="00C650F9" w:rsidRDefault="00250D43">
      <w:pPr>
        <w:pStyle w:val="P68B1DB1-Normal4"/>
        <w:spacing w:after="0" w:line="240" w:lineRule="auto"/>
      </w:pPr>
      <w:r>
        <w:t xml:space="preserve">Kritéria účasti </w:t>
      </w:r>
    </w:p>
    <w:p w14:paraId="001DD781" w14:textId="04BFD43A" w:rsidR="00C650F9" w:rsidRDefault="00C650F9">
      <w:pPr>
        <w:spacing w:after="0" w:line="240" w:lineRule="auto"/>
        <w:rPr>
          <w:rFonts w:ascii="Arial" w:eastAsia="Arial" w:hAnsi="Arial" w:cs="Arial"/>
          <w:color w:val="000000" w:themeColor="text1"/>
        </w:rPr>
      </w:pPr>
    </w:p>
    <w:p w14:paraId="783F60C8" w14:textId="3BA09441" w:rsidR="00C650F9" w:rsidRDefault="00250D43">
      <w:pPr>
        <w:pStyle w:val="P68B1DB1-Normal2"/>
        <w:spacing w:after="0" w:line="240" w:lineRule="auto"/>
      </w:pPr>
      <w:r>
        <w:t xml:space="preserve">Účast na pohovorech a skupinových diskusích je dobrovolná. Pokud se o účast zajímá velké množství dětí, mohou dotazník vyplnit všechny. Pokud mají zaměstnanci čas podpořit všechny děti, aby se zúčastnily diskusí, mohou úředníci pro posílení postavení dětí (CEO) také vybrat některé děti k účasti. V takovém případě budou děti vybrány podle výběrových kritérií platforem, včetně: </w:t>
      </w:r>
    </w:p>
    <w:p w14:paraId="68C5245E" w14:textId="55261732" w:rsidR="00C650F9" w:rsidRDefault="00250D43">
      <w:pPr>
        <w:pStyle w:val="P68B1DB1-ListParagraph6"/>
        <w:numPr>
          <w:ilvl w:val="0"/>
          <w:numId w:val="18"/>
        </w:numPr>
        <w:spacing w:after="0" w:line="240" w:lineRule="auto"/>
      </w:pPr>
      <w:r>
        <w:t>Motivace</w:t>
      </w:r>
    </w:p>
    <w:p w14:paraId="3F3275DD" w14:textId="61DE301B" w:rsidR="00C650F9" w:rsidRDefault="00250D43">
      <w:pPr>
        <w:pStyle w:val="P68B1DB1-ListParagraph6"/>
        <w:numPr>
          <w:ilvl w:val="0"/>
          <w:numId w:val="18"/>
        </w:numPr>
        <w:spacing w:after="0" w:line="240" w:lineRule="auto"/>
      </w:pPr>
      <w:r>
        <w:t>Dostupnost</w:t>
      </w:r>
    </w:p>
    <w:p w14:paraId="26725611" w14:textId="624A14CD" w:rsidR="00C650F9" w:rsidRDefault="00250D43">
      <w:pPr>
        <w:pStyle w:val="P68B1DB1-ListParagraph6"/>
        <w:numPr>
          <w:ilvl w:val="0"/>
          <w:numId w:val="18"/>
        </w:numPr>
        <w:spacing w:after="0" w:line="240" w:lineRule="auto"/>
      </w:pPr>
      <w:r>
        <w:t xml:space="preserve">Rozmanitost </w:t>
      </w:r>
    </w:p>
    <w:p w14:paraId="0F8F9FC9" w14:textId="00FF2069" w:rsidR="00C650F9" w:rsidRDefault="00250D43">
      <w:pPr>
        <w:pStyle w:val="P68B1DB1-ListParagraph6"/>
        <w:numPr>
          <w:ilvl w:val="0"/>
          <w:numId w:val="18"/>
        </w:numPr>
        <w:spacing w:after="0" w:line="240" w:lineRule="auto"/>
      </w:pPr>
      <w:r>
        <w:t>Schválení zákonným zástupcem a dozor poskytovaný národní organizací</w:t>
      </w:r>
    </w:p>
    <w:p w14:paraId="399D9475" w14:textId="0F4CB4DF" w:rsidR="00C650F9" w:rsidRDefault="00250D43">
      <w:pPr>
        <w:pStyle w:val="P68B1DB1-ListParagraph6"/>
        <w:numPr>
          <w:ilvl w:val="0"/>
          <w:numId w:val="18"/>
        </w:numPr>
        <w:spacing w:after="0" w:line="240" w:lineRule="auto"/>
      </w:pPr>
      <w:r>
        <w:t>Lhůta</w:t>
      </w:r>
    </w:p>
    <w:p w14:paraId="0C5B8708" w14:textId="29E936C2" w:rsidR="00C650F9" w:rsidRDefault="00250D43">
      <w:pPr>
        <w:pStyle w:val="P68B1DB1-ListParagraph6"/>
        <w:numPr>
          <w:ilvl w:val="0"/>
          <w:numId w:val="18"/>
        </w:numPr>
        <w:spacing w:after="0" w:line="240" w:lineRule="auto"/>
      </w:pPr>
      <w:r>
        <w:t xml:space="preserve">Počet dětí, které mají zájem se zúčastnit. </w:t>
      </w:r>
    </w:p>
    <w:p w14:paraId="2C0BD464" w14:textId="58BDCFE4" w:rsidR="00C650F9" w:rsidRDefault="00C650F9">
      <w:pPr>
        <w:spacing w:before="120" w:after="0" w:line="240" w:lineRule="auto"/>
        <w:ind w:left="720"/>
        <w:rPr>
          <w:rFonts w:ascii="Arial" w:eastAsia="Arial" w:hAnsi="Arial" w:cs="Arial"/>
          <w:color w:val="000000" w:themeColor="text1"/>
        </w:rPr>
      </w:pPr>
    </w:p>
    <w:p w14:paraId="2CBAFD44" w14:textId="72E67EC6" w:rsidR="00C650F9" w:rsidRDefault="00250D43">
      <w:pPr>
        <w:pStyle w:val="P68B1DB1-Normal4"/>
        <w:spacing w:after="0" w:line="240" w:lineRule="auto"/>
      </w:pPr>
      <w:r>
        <w:t>Kontaktní údaje</w:t>
      </w:r>
    </w:p>
    <w:p w14:paraId="3ED25CCD" w14:textId="4754D92A" w:rsidR="00C650F9" w:rsidRDefault="00C650F9">
      <w:pPr>
        <w:spacing w:after="0" w:line="240" w:lineRule="auto"/>
        <w:rPr>
          <w:rFonts w:ascii="Arial" w:eastAsia="Arial" w:hAnsi="Arial" w:cs="Arial"/>
          <w:color w:val="000000" w:themeColor="text1"/>
        </w:rPr>
      </w:pPr>
    </w:p>
    <w:p w14:paraId="4F46A02D" w14:textId="380DD91F" w:rsidR="00C650F9" w:rsidRDefault="00250D43">
      <w:pPr>
        <w:spacing w:after="0" w:line="240" w:lineRule="auto"/>
        <w:rPr>
          <w:rFonts w:ascii="Arial" w:eastAsia="Times New Roman" w:hAnsi="Arial" w:cs="Arial"/>
        </w:rPr>
      </w:pPr>
      <w:r>
        <w:rPr>
          <w:rFonts w:ascii="Arial" w:eastAsia="Arial" w:hAnsi="Arial" w:cs="Arial"/>
          <w:color w:val="000000" w:themeColor="text1"/>
        </w:rPr>
        <w:t xml:space="preserve">Pro další informace se prosím </w:t>
      </w:r>
      <w:commentRangeStart w:id="1"/>
      <w:r>
        <w:rPr>
          <w:rFonts w:ascii="Arial" w:eastAsia="Arial" w:hAnsi="Arial" w:cs="Arial"/>
          <w:color w:val="000000" w:themeColor="text1"/>
        </w:rPr>
        <w:t xml:space="preserve">obraťte na </w:t>
      </w:r>
      <w:r>
        <w:rPr>
          <w:rFonts w:ascii="Arial" w:eastAsia="Arial" w:hAnsi="Arial" w:cs="Arial"/>
          <w:color w:val="000000" w:themeColor="text1"/>
          <w:highlight w:val="yellow"/>
        </w:rPr>
        <w:t>xxxx</w:t>
      </w:r>
      <w:r>
        <w:rPr>
          <w:rFonts w:ascii="Arial" w:eastAsia="Arial" w:hAnsi="Arial" w:cs="Arial"/>
          <w:color w:val="000000" w:themeColor="text1"/>
        </w:rPr>
        <w:t xml:space="preserve"> </w:t>
      </w:r>
      <w:commentRangeEnd w:id="1"/>
      <w:r>
        <w:rPr>
          <w:rStyle w:val="CommentReference"/>
        </w:rPr>
        <w:commentReference w:id="1"/>
      </w:r>
      <w:r>
        <w:rPr>
          <w:rFonts w:ascii="Arial" w:eastAsia="Arial" w:hAnsi="Arial" w:cs="Arial"/>
          <w:color w:val="000000" w:themeColor="text1"/>
        </w:rPr>
        <w:t>– kteří vám zaslali tento informační list. Můžete také kontaktovat našeho</w:t>
      </w:r>
      <w:r>
        <w:rPr>
          <w:rFonts w:ascii="Arial" w:eastAsia="Times New Roman" w:hAnsi="Arial" w:cs="Arial"/>
        </w:rPr>
        <w:t xml:space="preserve">zástupce </w:t>
      </w:r>
      <w:r>
        <w:rPr>
          <w:rFonts w:ascii="Arial" w:eastAsia="Arial" w:hAnsi="Arial" w:cs="Arial"/>
          <w:color w:val="000000" w:themeColor="text1"/>
        </w:rPr>
        <w:t xml:space="preserve">pro ochranu, Ariannu Tripodiovou a Roxanu Andreiovou na adrese </w:t>
      </w:r>
      <w:hyperlink r:id="rId18">
        <w:r>
          <w:rPr>
            <w:rStyle w:val="Hyperlink"/>
            <w:rFonts w:ascii="Arial" w:eastAsia="Times New Roman" w:hAnsi="Arial" w:cs="Arial"/>
          </w:rPr>
          <w:t>cppsafeguarding@icf.com</w:t>
        </w:r>
      </w:hyperlink>
      <w:r>
        <w:rPr>
          <w:rFonts w:ascii="Arial" w:eastAsia="Arial" w:hAnsi="Arial" w:cs="Arial"/>
          <w:color w:val="000000" w:themeColor="text1"/>
        </w:rPr>
        <w:t xml:space="preserve"> nebo našeho zástupce z Evropské komise na adrese </w:t>
      </w:r>
      <w:hyperlink r:id="rId19">
        <w:r>
          <w:rPr>
            <w:rStyle w:val="Hyperlink"/>
            <w:rFonts w:ascii="Arial" w:eastAsia="Times New Roman" w:hAnsi="Arial" w:cs="Arial"/>
          </w:rPr>
          <w:t>EU-CHILDPARTICIPATION@ec.europa.eu.</w:t>
        </w:r>
      </w:hyperlink>
      <w:r>
        <w:rPr>
          <w:rFonts w:ascii="Arial" w:eastAsia="Arial" w:hAnsi="Arial" w:cs="Arial"/>
          <w:color w:val="000000" w:themeColor="text1"/>
        </w:rPr>
        <w:t xml:space="preserve"> </w:t>
      </w:r>
    </w:p>
    <w:p w14:paraId="6B48A7A0" w14:textId="77777777" w:rsidR="00C650F9" w:rsidRDefault="00C650F9">
      <w:pPr>
        <w:spacing w:after="0" w:line="240" w:lineRule="auto"/>
        <w:rPr>
          <w:rFonts w:ascii="Arial" w:eastAsia="Arial" w:hAnsi="Arial" w:cs="Arial"/>
          <w:color w:val="1F3864" w:themeColor="accent1" w:themeShade="80"/>
        </w:rPr>
      </w:pPr>
    </w:p>
    <w:p w14:paraId="6BB39C2F" w14:textId="54278901" w:rsidR="00C650F9" w:rsidRDefault="00250D43">
      <w:pPr>
        <w:pStyle w:val="P68B1DB1-Normal3"/>
        <w:spacing w:after="0"/>
        <w:jc w:val="both"/>
      </w:pPr>
      <w:r>
        <w:t xml:space="preserve">Ochrana údajů </w:t>
      </w:r>
    </w:p>
    <w:p w14:paraId="118EF617" w14:textId="500621DB" w:rsidR="00C650F9" w:rsidRDefault="00C650F9">
      <w:pPr>
        <w:spacing w:after="0"/>
        <w:jc w:val="both"/>
        <w:rPr>
          <w:rFonts w:ascii="Arial" w:eastAsia="Arial" w:hAnsi="Arial" w:cs="Arial"/>
          <w:color w:val="000000" w:themeColor="text1"/>
        </w:rPr>
      </w:pPr>
    </w:p>
    <w:p w14:paraId="22816428" w14:textId="729C8833"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Když s námi vaše dítě komunikuje, můžeme shromažďovat a zpracovávat jeho osobní údaje, jako jsou: jméno, adresa, e-mailová adresa (adresy), telefonní číslo (čísla), datum narození a případně vyobrazení a hlas. Veškeré informace shromážděné během účasti vašeho dítěte na aktivitě budou přísně důvěrné. </w:t>
      </w:r>
    </w:p>
    <w:p w14:paraId="756DAE56" w14:textId="0C8E16D0" w:rsidR="00C650F9" w:rsidRDefault="00C650F9">
      <w:pPr>
        <w:spacing w:after="0" w:line="240" w:lineRule="auto"/>
        <w:jc w:val="both"/>
        <w:rPr>
          <w:rFonts w:ascii="Arial" w:eastAsia="Arial" w:hAnsi="Arial" w:cs="Arial"/>
          <w:color w:val="000000" w:themeColor="text1"/>
        </w:rPr>
      </w:pPr>
    </w:p>
    <w:p w14:paraId="6F906BBD" w14:textId="207473DF"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Osobní údaje vašeho dítěte nebudeme používat externě bez vašeho výslovného souhlasu. Vezměte však prosím na vědomí, že pokud existuje problém s ochranou dětí nebo obava o ochranu, která vyžaduje, abychom se obrátili na příslušné externí organizace nebo orgány, předáme tyto informace příslušnému kontaktu. To bude provedeno při dodržení všech pokynů pro ochranu údajů. </w:t>
      </w:r>
    </w:p>
    <w:p w14:paraId="5150DA99" w14:textId="0B744DC7" w:rsidR="00C650F9" w:rsidRDefault="00C650F9">
      <w:pPr>
        <w:spacing w:after="0" w:line="240" w:lineRule="auto"/>
        <w:jc w:val="both"/>
        <w:rPr>
          <w:rFonts w:ascii="Arial" w:eastAsia="Arial" w:hAnsi="Arial" w:cs="Arial"/>
          <w:color w:val="000000" w:themeColor="text1"/>
        </w:rPr>
      </w:pPr>
    </w:p>
    <w:p w14:paraId="167EF1A5" w14:textId="49A92649"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Níže uvedené informace můžeme shromažďovat vždy, když s námi dítě komunikuje. Například když nás dítě kontaktuje ohledně našich aktivit nebo se účastní těchto aktivit, konkrétně a vědomě nám poskytuje osobní údaje.</w:t>
      </w:r>
    </w:p>
    <w:p w14:paraId="5BC2C2BE" w14:textId="317221B4" w:rsidR="00C650F9" w:rsidRDefault="00C650F9">
      <w:pPr>
        <w:spacing w:after="0" w:line="240" w:lineRule="auto"/>
        <w:jc w:val="both"/>
        <w:rPr>
          <w:rFonts w:ascii="Arial" w:eastAsia="Arial" w:hAnsi="Arial" w:cs="Arial"/>
          <w:color w:val="000000" w:themeColor="text1"/>
        </w:rPr>
      </w:pPr>
    </w:p>
    <w:p w14:paraId="1F9C4FDC" w14:textId="18943809"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Informace o dítěti nebudeme sdílet s žádnou třetí stranou, pokud:</w:t>
      </w:r>
    </w:p>
    <w:p w14:paraId="65DFDAA3" w14:textId="0129CFAA" w:rsidR="00C650F9" w:rsidRDefault="00C650F9">
      <w:pPr>
        <w:spacing w:after="0" w:line="240" w:lineRule="auto"/>
        <w:jc w:val="both"/>
        <w:rPr>
          <w:rFonts w:ascii="Arial" w:eastAsia="Arial" w:hAnsi="Arial" w:cs="Arial"/>
          <w:color w:val="000000" w:themeColor="text1"/>
        </w:rPr>
      </w:pPr>
    </w:p>
    <w:p w14:paraId="3CCC92AF" w14:textId="72854657"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činnost platformy EU pro účast dětí v rámci Evropské komise musí probíhat; nebo</w:t>
      </w:r>
    </w:p>
    <w:p w14:paraId="11888BB1" w14:textId="4EC714FE"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 xml:space="preserve">je to nezbytné k ochraně naší organizace, členů Partnerství a </w:t>
      </w:r>
      <w:hyperlink r:id="rId20" w:history="1">
        <w:r>
          <w:rPr>
            <w:rStyle w:val="Hyperlink"/>
            <w:rFonts w:eastAsia="Arial" w:cs="Arial"/>
            <w:szCs w:val="22"/>
          </w:rPr>
          <w:t>Platformy</w:t>
        </w:r>
      </w:hyperlink>
      <w:r>
        <w:rPr>
          <w:rStyle w:val="normaltextrun"/>
          <w:rFonts w:eastAsia="Arial" w:cs="Arial"/>
          <w:color w:val="000000" w:themeColor="text1"/>
          <w:szCs w:val="22"/>
        </w:rPr>
        <w:t xml:space="preserve"> nebo našich příjemců; nebo</w:t>
      </w:r>
    </w:p>
    <w:p w14:paraId="6E6BF695" w14:textId="0592ED5A"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je nezbytné k ochraně proti skutečné nebo domnělé podvodné činnosti; nebo</w:t>
      </w:r>
    </w:p>
    <w:p w14:paraId="11C5CC41" w14:textId="6B65B846"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eop"/>
          <w:rFonts w:eastAsia="Arial" w:cs="Arial"/>
          <w:color w:val="000000" w:themeColor="text1"/>
          <w:szCs w:val="22"/>
        </w:rPr>
        <w:t>je to nutné z důvodů ochrany dětí, kdy budeme muset sdílet informace s příslušnými organizacemi nebo orgány; nebo</w:t>
      </w:r>
    </w:p>
    <w:p w14:paraId="5C0826AF" w14:textId="453EF9AA"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lastRenderedPageBreak/>
        <w:t>jsme povinni tak učinit ze zákona; nebo</w:t>
      </w:r>
    </w:p>
    <w:p w14:paraId="3D97EC70" w14:textId="384B8858" w:rsidR="00C650F9" w:rsidRDefault="00250D4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Máme váš souhlas.</w:t>
      </w:r>
    </w:p>
    <w:p w14:paraId="074EFB7B" w14:textId="4698C5E3" w:rsidR="00C650F9" w:rsidRDefault="00C650F9">
      <w:pPr>
        <w:spacing w:after="0" w:line="240" w:lineRule="auto"/>
        <w:jc w:val="both"/>
        <w:rPr>
          <w:rFonts w:ascii="Arial" w:eastAsia="Arial" w:hAnsi="Arial" w:cs="Arial"/>
          <w:color w:val="000000" w:themeColor="text1"/>
        </w:rPr>
      </w:pPr>
    </w:p>
    <w:p w14:paraId="7E90BFE4" w14:textId="3C6E80B2"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Platforma zavádí opatření k zajištění toho, aby informace o dítěti byly uchovávány bezpečně, přesně a aktuálně, a to pouze po dobu, která je přiměřená a nezbytná. Osobní údaje dítěte uchováváme pouze po dobu nezbytnou pro jeho účast na aktivitě nebo po dobu, po kterou je spojeno s naší prací tím, že je členem platformy. Po uplynutí této doby budeme informace uchovávat pouze tak dlouho, jak to vyžaduje zákon.</w:t>
      </w:r>
    </w:p>
    <w:p w14:paraId="75828CCE" w14:textId="2460F1A8" w:rsidR="00C650F9" w:rsidRDefault="00C650F9">
      <w:pPr>
        <w:spacing w:after="0" w:line="240" w:lineRule="auto"/>
        <w:jc w:val="both"/>
        <w:rPr>
          <w:rFonts w:ascii="Arial" w:eastAsia="Arial" w:hAnsi="Arial" w:cs="Arial"/>
          <w:color w:val="000000" w:themeColor="text1"/>
        </w:rPr>
      </w:pPr>
    </w:p>
    <w:p w14:paraId="22C1C8BF" w14:textId="7CFF631E"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Ve vztahu k </w:t>
      </w:r>
      <w:hyperlink r:id="rId21">
        <w:r>
          <w:rPr>
            <w:rStyle w:val="Hyperlink"/>
            <w:rFonts w:ascii="Arial" w:eastAsia="Arial" w:hAnsi="Arial" w:cs="Arial"/>
          </w:rPr>
          <w:t>údajům dítěte odkazujeme na evropské obecné nařízení o ochraně osobních</w:t>
        </w:r>
      </w:hyperlink>
      <w:r>
        <w:rPr>
          <w:rStyle w:val="normaltextrun"/>
          <w:rFonts w:ascii="Arial" w:eastAsia="Arial" w:hAnsi="Arial" w:cs="Arial"/>
          <w:color w:val="000000" w:themeColor="text1"/>
        </w:rPr>
        <w:t xml:space="preserve"> údajů , což je právo platné v Evropské unii. Máte následující práva:</w:t>
      </w:r>
    </w:p>
    <w:p w14:paraId="3AE6B6E2" w14:textId="001A4F8C"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požadovat podrobnosti o osobních údajích, které uchováváme;</w:t>
      </w:r>
    </w:p>
    <w:p w14:paraId="0268ACEA" w14:textId="209CF987"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požádat o kopii těchto osobních údajů;</w:t>
      </w:r>
    </w:p>
    <w:p w14:paraId="5BFF2C21" w14:textId="329524C5"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odvolat dříve poskytnutý souhlas se zpracováním osobních údajů dítěte;</w:t>
      </w:r>
    </w:p>
    <w:p w14:paraId="6BA8F281" w14:textId="253BC4E2"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požadovat, abychom opravili nebo odstranili informace, které máme ve spisu;</w:t>
      </w:r>
    </w:p>
    <w:p w14:paraId="1462F7BE" w14:textId="3971A984"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požadovat, abychom určitým způsobem omezili zpracování osobních údajů dítěte; nebo</w:t>
      </w:r>
    </w:p>
    <w:p w14:paraId="41BAAFAA" w14:textId="36DA2505" w:rsidR="00C650F9" w:rsidRDefault="00250D4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vznést námitku proti konkrétnímu zpracování osobních údajů dítěte.</w:t>
      </w:r>
    </w:p>
    <w:p w14:paraId="0FC9868D" w14:textId="53472671" w:rsidR="00C650F9" w:rsidRDefault="00C650F9">
      <w:pPr>
        <w:spacing w:after="0" w:line="240" w:lineRule="auto"/>
        <w:jc w:val="both"/>
        <w:rPr>
          <w:rFonts w:ascii="Arial" w:eastAsia="Arial" w:hAnsi="Arial" w:cs="Arial"/>
          <w:color w:val="000000" w:themeColor="text1"/>
        </w:rPr>
      </w:pPr>
    </w:p>
    <w:p w14:paraId="51C18977" w14:textId="3C22113D"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Tato práva můžete uplatnit podáním žádosti. Tomuto požadavku se říká žádost o přístup subjektu. Pokud chcete podat některou z těchto žádostí, zašlete prosím e-mail na </w:t>
      </w:r>
      <w:hyperlink r:id="rId22">
        <w:r>
          <w:rPr>
            <w:rStyle w:val="Hyperlink"/>
            <w:rFonts w:ascii="Arial" w:eastAsia="Arial" w:hAnsi="Arial" w:cs="Arial"/>
          </w:rPr>
          <w:t>adresu cppsafeguarding@icf.com</w:t>
        </w:r>
      </w:hyperlink>
      <w:r>
        <w:rPr>
          <w:rStyle w:val="normaltextrun"/>
          <w:rFonts w:ascii="Arial" w:eastAsia="Arial" w:hAnsi="Arial" w:cs="Arial"/>
          <w:color w:val="000000" w:themeColor="text1"/>
        </w:rPr>
        <w:t>. Tyto žádosti zpracujeme, pokud neexistuje legitimní důvod, proč tak neučinit.</w:t>
      </w:r>
    </w:p>
    <w:p w14:paraId="42102226" w14:textId="32BE1BE0" w:rsidR="00C650F9" w:rsidRDefault="00C650F9">
      <w:pPr>
        <w:spacing w:after="0" w:line="240" w:lineRule="auto"/>
        <w:jc w:val="both"/>
        <w:rPr>
          <w:rFonts w:ascii="Arial" w:eastAsia="Arial" w:hAnsi="Arial" w:cs="Arial"/>
          <w:color w:val="000000" w:themeColor="text1"/>
        </w:rPr>
      </w:pPr>
    </w:p>
    <w:p w14:paraId="356EBA28" w14:textId="019C5993"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Pokud máte otázky týkající se výše popsaného zapojení, můžete se na Platformu kdykoli obrátit.</w:t>
      </w:r>
    </w:p>
    <w:p w14:paraId="7F8C8D45" w14:textId="44E54024" w:rsidR="00C650F9" w:rsidRDefault="00C650F9">
      <w:pPr>
        <w:spacing w:after="0" w:line="240" w:lineRule="auto"/>
        <w:jc w:val="both"/>
        <w:rPr>
          <w:rFonts w:ascii="Arial" w:eastAsia="Arial" w:hAnsi="Arial" w:cs="Arial"/>
          <w:color w:val="000000" w:themeColor="text1"/>
        </w:rPr>
      </w:pPr>
    </w:p>
    <w:p w14:paraId="74BD5010" w14:textId="4CF2223A"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Pokud se rozhodnete udělit souhlas s účastí dítěte na této činnosti (pohovor a pracovní skupina), vyberte níže možnost „ano“.  </w:t>
      </w:r>
    </w:p>
    <w:p w14:paraId="2C5D990D" w14:textId="1EFA13D8" w:rsidR="00C650F9" w:rsidRDefault="00250D43">
      <w:pPr>
        <w:spacing w:after="0" w:line="240" w:lineRule="auto"/>
        <w:jc w:val="both"/>
        <w:rPr>
          <w:rFonts w:ascii="Arial" w:eastAsia="Arial" w:hAnsi="Arial" w:cs="Arial"/>
          <w:color w:val="000000" w:themeColor="text1"/>
        </w:rPr>
      </w:pPr>
      <w:r>
        <w:rPr>
          <w:rStyle w:val="eop"/>
          <w:rFonts w:ascii="Arial" w:eastAsia="Arial" w:hAnsi="Arial" w:cs="Arial"/>
          <w:color w:val="000000" w:themeColor="text1"/>
        </w:rPr>
        <w:t xml:space="preserve">Vezměte prosím na vědomí, že všechna níže uvedená pole jsou povinná a musíte vyplnit příslušné informace, abychom mohli plně potvrdit váš souhlas a oprávnění. </w:t>
      </w:r>
    </w:p>
    <w:p w14:paraId="1010DE05" w14:textId="7AB164B1" w:rsidR="00C650F9" w:rsidRDefault="00C650F9">
      <w:pPr>
        <w:spacing w:after="0" w:line="240" w:lineRule="auto"/>
        <w:jc w:val="both"/>
        <w:rPr>
          <w:rFonts w:ascii="Arial" w:eastAsia="Arial" w:hAnsi="Arial" w:cs="Arial"/>
          <w:color w:val="000000" w:themeColor="text1"/>
        </w:rPr>
      </w:pPr>
    </w:p>
    <w:p w14:paraId="29429221" w14:textId="10AED9C9" w:rsidR="00C650F9" w:rsidRDefault="00C650F9">
      <w:pPr>
        <w:spacing w:after="0" w:line="240" w:lineRule="auto"/>
        <w:jc w:val="both"/>
        <w:rPr>
          <w:rFonts w:ascii="Arial" w:eastAsia="Arial" w:hAnsi="Arial" w:cs="Arial"/>
          <w:color w:val="000000" w:themeColor="text1"/>
        </w:rPr>
      </w:pPr>
    </w:p>
    <w:p w14:paraId="03E75F23" w14:textId="51286145" w:rsidR="00C650F9" w:rsidRDefault="00250D43">
      <w:pPr>
        <w:pStyle w:val="P68B1DB1-Normal2"/>
        <w:spacing w:after="0" w:line="240" w:lineRule="auto"/>
        <w:jc w:val="both"/>
      </w:pPr>
      <w:r>
        <w:rPr>
          <w:b/>
        </w:rPr>
        <w:t>Dohoda o souhlasu</w:t>
      </w:r>
      <w:r>
        <w:t xml:space="preserve"> – konzultační činnosti týkající se evropské záruky pro děti </w:t>
      </w:r>
    </w:p>
    <w:p w14:paraId="5E396F92" w14:textId="77777777" w:rsidR="00C650F9" w:rsidRDefault="00C650F9">
      <w:pPr>
        <w:spacing w:after="0" w:line="240" w:lineRule="auto"/>
        <w:jc w:val="both"/>
        <w:rPr>
          <w:rFonts w:ascii="Arial" w:eastAsia="Arial" w:hAnsi="Arial" w:cs="Arial"/>
          <w:color w:val="000000" w:themeColor="text1"/>
        </w:rPr>
      </w:pPr>
    </w:p>
    <w:p w14:paraId="1F38A892" w14:textId="383CF50F" w:rsidR="00C650F9" w:rsidRDefault="00250D43">
      <w:pPr>
        <w:pStyle w:val="P68B1DB1-Normal2"/>
        <w:spacing w:after="0" w:line="240" w:lineRule="auto"/>
        <w:jc w:val="both"/>
      </w:pPr>
      <w:r>
        <w:t>Chápu, že dítě, za které zodpovídám, bylo pozváno k účasti na konzultačních činnostech platformy týkajících se evropské záruky pro děti.</w:t>
      </w:r>
    </w:p>
    <w:p w14:paraId="63CE5383" w14:textId="4AD90CF5" w:rsidR="00C650F9" w:rsidRDefault="00C650F9">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650F9" w14:paraId="5FC9D0A9" w14:textId="77777777">
        <w:trPr>
          <w:trHeight w:val="300"/>
        </w:trPr>
        <w:tc>
          <w:tcPr>
            <w:tcW w:w="690" w:type="dxa"/>
            <w:tcMar>
              <w:left w:w="105" w:type="dxa"/>
              <w:right w:w="105" w:type="dxa"/>
            </w:tcMar>
          </w:tcPr>
          <w:p w14:paraId="59E9AD69" w14:textId="25933D52" w:rsidR="00C650F9" w:rsidRDefault="00250D43">
            <w:pPr>
              <w:jc w:val="both"/>
              <w:rPr>
                <w:rFonts w:ascii="Arial" w:eastAsia="Arial" w:hAnsi="Arial" w:cs="Arial"/>
              </w:rPr>
            </w:pPr>
            <w:r>
              <w:rPr>
                <w:rStyle w:val="normaltextrun"/>
                <w:rFonts w:ascii="Arial" w:eastAsia="Arial" w:hAnsi="Arial" w:cs="Arial"/>
              </w:rPr>
              <w:t>ANO</w:t>
            </w:r>
          </w:p>
        </w:tc>
        <w:tc>
          <w:tcPr>
            <w:tcW w:w="840" w:type="dxa"/>
            <w:tcMar>
              <w:left w:w="105" w:type="dxa"/>
              <w:right w:w="105" w:type="dxa"/>
            </w:tcMar>
          </w:tcPr>
          <w:p w14:paraId="0564EA97" w14:textId="737DDCC5" w:rsidR="00C650F9" w:rsidRDefault="00C650F9">
            <w:pPr>
              <w:jc w:val="both"/>
              <w:rPr>
                <w:rFonts w:ascii="Arial" w:eastAsia="Arial" w:hAnsi="Arial" w:cs="Arial"/>
              </w:rPr>
            </w:pPr>
          </w:p>
        </w:tc>
      </w:tr>
    </w:tbl>
    <w:p w14:paraId="46D83806" w14:textId="3EE83C78" w:rsidR="00C650F9" w:rsidRDefault="00C650F9">
      <w:pPr>
        <w:spacing w:after="0" w:line="240" w:lineRule="auto"/>
        <w:jc w:val="both"/>
        <w:rPr>
          <w:rFonts w:ascii="Arial" w:eastAsia="Arial" w:hAnsi="Arial" w:cs="Arial"/>
          <w:color w:val="000000" w:themeColor="text1"/>
        </w:rPr>
      </w:pPr>
    </w:p>
    <w:p w14:paraId="0E08B904" w14:textId="64181B72" w:rsidR="00C650F9" w:rsidRDefault="00250D43">
      <w:pPr>
        <w:pStyle w:val="P68B1DB1-Normal2"/>
        <w:spacing w:after="0" w:line="240" w:lineRule="auto"/>
        <w:jc w:val="both"/>
      </w:pPr>
      <w:r>
        <w:t>Chápu, že nápady, které děti sdílejí, budou použity k napsání zprávy.</w:t>
      </w:r>
    </w:p>
    <w:p w14:paraId="4E0C28F4" w14:textId="445F538D" w:rsidR="00C650F9" w:rsidRDefault="00C650F9">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650F9" w14:paraId="6A4AA18E" w14:textId="77777777">
        <w:trPr>
          <w:trHeight w:val="300"/>
        </w:trPr>
        <w:tc>
          <w:tcPr>
            <w:tcW w:w="690" w:type="dxa"/>
            <w:tcMar>
              <w:left w:w="105" w:type="dxa"/>
              <w:right w:w="105" w:type="dxa"/>
            </w:tcMar>
          </w:tcPr>
          <w:p w14:paraId="680ACE0A" w14:textId="25933D52" w:rsidR="00C650F9" w:rsidRDefault="00250D43">
            <w:pPr>
              <w:jc w:val="both"/>
              <w:rPr>
                <w:rFonts w:ascii="Arial" w:eastAsia="Arial" w:hAnsi="Arial" w:cs="Arial"/>
              </w:rPr>
            </w:pPr>
            <w:r>
              <w:rPr>
                <w:rStyle w:val="normaltextrun"/>
                <w:rFonts w:ascii="Arial" w:eastAsia="Arial" w:hAnsi="Arial" w:cs="Arial"/>
              </w:rPr>
              <w:t>ANO</w:t>
            </w:r>
          </w:p>
        </w:tc>
        <w:tc>
          <w:tcPr>
            <w:tcW w:w="840" w:type="dxa"/>
            <w:tcMar>
              <w:left w:w="105" w:type="dxa"/>
              <w:right w:w="105" w:type="dxa"/>
            </w:tcMar>
          </w:tcPr>
          <w:p w14:paraId="5EC3F1F9" w14:textId="737DDCC5" w:rsidR="00C650F9" w:rsidRDefault="00C650F9">
            <w:pPr>
              <w:jc w:val="both"/>
              <w:rPr>
                <w:rFonts w:ascii="Arial" w:eastAsia="Arial" w:hAnsi="Arial" w:cs="Arial"/>
              </w:rPr>
            </w:pPr>
          </w:p>
        </w:tc>
      </w:tr>
    </w:tbl>
    <w:p w14:paraId="570BEBCF" w14:textId="3EE83C78" w:rsidR="00C650F9" w:rsidRDefault="00C650F9">
      <w:pPr>
        <w:spacing w:after="0" w:line="240" w:lineRule="auto"/>
        <w:jc w:val="both"/>
        <w:rPr>
          <w:rFonts w:ascii="Arial" w:eastAsia="Arial" w:hAnsi="Arial" w:cs="Arial"/>
          <w:color w:val="000000" w:themeColor="text1"/>
        </w:rPr>
      </w:pPr>
    </w:p>
    <w:p w14:paraId="2C50F1CE" w14:textId="71D4DC82" w:rsidR="00C650F9" w:rsidRDefault="00250D43">
      <w:pPr>
        <w:pStyle w:val="P68B1DB1-Normal2"/>
        <w:spacing w:after="0" w:line="240" w:lineRule="auto"/>
        <w:jc w:val="both"/>
      </w:pPr>
      <w:r>
        <w:t xml:space="preserve">Chápu, že zpráva nebude obsahovat jména žádných dětí, ale pokud existují obavy o bezpečnost jakéhokoli dítěte, budou tyto obavy oznámeny. </w:t>
      </w:r>
    </w:p>
    <w:p w14:paraId="149C8FF8" w14:textId="13A3800E" w:rsidR="00C650F9" w:rsidRDefault="00C650F9">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650F9" w14:paraId="10F8953A" w14:textId="77777777">
        <w:trPr>
          <w:trHeight w:val="300"/>
        </w:trPr>
        <w:tc>
          <w:tcPr>
            <w:tcW w:w="690" w:type="dxa"/>
            <w:tcMar>
              <w:left w:w="105" w:type="dxa"/>
              <w:right w:w="105" w:type="dxa"/>
            </w:tcMar>
          </w:tcPr>
          <w:p w14:paraId="20618669" w14:textId="25933D52" w:rsidR="00C650F9" w:rsidRDefault="00250D43">
            <w:pPr>
              <w:jc w:val="both"/>
              <w:rPr>
                <w:rFonts w:ascii="Arial" w:eastAsia="Arial" w:hAnsi="Arial" w:cs="Arial"/>
              </w:rPr>
            </w:pPr>
            <w:r>
              <w:rPr>
                <w:rStyle w:val="normaltextrun"/>
                <w:rFonts w:ascii="Arial" w:eastAsia="Arial" w:hAnsi="Arial" w:cs="Arial"/>
              </w:rPr>
              <w:t>ANO</w:t>
            </w:r>
          </w:p>
        </w:tc>
        <w:tc>
          <w:tcPr>
            <w:tcW w:w="840" w:type="dxa"/>
            <w:tcMar>
              <w:left w:w="105" w:type="dxa"/>
              <w:right w:w="105" w:type="dxa"/>
            </w:tcMar>
          </w:tcPr>
          <w:p w14:paraId="62E71659" w14:textId="737DDCC5" w:rsidR="00C650F9" w:rsidRDefault="00C650F9">
            <w:pPr>
              <w:jc w:val="both"/>
              <w:rPr>
                <w:rFonts w:ascii="Arial" w:eastAsia="Arial" w:hAnsi="Arial" w:cs="Arial"/>
              </w:rPr>
            </w:pPr>
          </w:p>
        </w:tc>
      </w:tr>
    </w:tbl>
    <w:p w14:paraId="30989CC1" w14:textId="3EE83C78" w:rsidR="00C650F9" w:rsidRDefault="00C650F9">
      <w:pPr>
        <w:spacing w:after="0" w:line="240" w:lineRule="auto"/>
        <w:jc w:val="both"/>
        <w:rPr>
          <w:rFonts w:ascii="Arial" w:eastAsia="Arial" w:hAnsi="Arial" w:cs="Arial"/>
          <w:color w:val="000000" w:themeColor="text1"/>
        </w:rPr>
      </w:pPr>
    </w:p>
    <w:p w14:paraId="5E6D6673" w14:textId="55180B8F" w:rsidR="00C650F9" w:rsidRDefault="00250D43">
      <w:pPr>
        <w:pStyle w:val="P68B1DB1-Normal2"/>
        <w:spacing w:after="0" w:line="240" w:lineRule="auto"/>
        <w:jc w:val="both"/>
      </w:pPr>
      <w:r>
        <w:t>Jsem ráda, že se dítě, za které jsem zodpovědná, této činnosti účastní.</w:t>
      </w:r>
    </w:p>
    <w:p w14:paraId="0B161097" w14:textId="6933393E" w:rsidR="00C650F9" w:rsidRDefault="00C650F9">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650F9" w14:paraId="4D260154" w14:textId="77777777">
        <w:trPr>
          <w:trHeight w:val="300"/>
        </w:trPr>
        <w:tc>
          <w:tcPr>
            <w:tcW w:w="690" w:type="dxa"/>
            <w:tcMar>
              <w:left w:w="105" w:type="dxa"/>
              <w:right w:w="105" w:type="dxa"/>
            </w:tcMar>
          </w:tcPr>
          <w:p w14:paraId="5B1F32BE" w14:textId="25933D52" w:rsidR="00C650F9" w:rsidRDefault="00250D43">
            <w:pPr>
              <w:jc w:val="both"/>
              <w:rPr>
                <w:rFonts w:ascii="Arial" w:eastAsia="Arial" w:hAnsi="Arial" w:cs="Arial"/>
              </w:rPr>
            </w:pPr>
            <w:r>
              <w:rPr>
                <w:rStyle w:val="normaltextrun"/>
                <w:rFonts w:ascii="Arial" w:eastAsia="Arial" w:hAnsi="Arial" w:cs="Arial"/>
              </w:rPr>
              <w:t>ANO</w:t>
            </w:r>
          </w:p>
        </w:tc>
        <w:tc>
          <w:tcPr>
            <w:tcW w:w="840" w:type="dxa"/>
            <w:tcMar>
              <w:left w:w="105" w:type="dxa"/>
              <w:right w:w="105" w:type="dxa"/>
            </w:tcMar>
          </w:tcPr>
          <w:p w14:paraId="4C15B9BF" w14:textId="737DDCC5" w:rsidR="00C650F9" w:rsidRDefault="00C650F9">
            <w:pPr>
              <w:jc w:val="both"/>
              <w:rPr>
                <w:rFonts w:ascii="Arial" w:eastAsia="Arial" w:hAnsi="Arial" w:cs="Arial"/>
              </w:rPr>
            </w:pPr>
          </w:p>
        </w:tc>
      </w:tr>
    </w:tbl>
    <w:p w14:paraId="13AEDC10" w14:textId="3EE83C78" w:rsidR="00C650F9" w:rsidRDefault="00C650F9">
      <w:pPr>
        <w:spacing w:after="0" w:line="240" w:lineRule="auto"/>
        <w:jc w:val="both"/>
        <w:rPr>
          <w:rFonts w:ascii="Arial" w:eastAsia="Arial" w:hAnsi="Arial" w:cs="Arial"/>
          <w:color w:val="000000" w:themeColor="text1"/>
        </w:rPr>
      </w:pPr>
    </w:p>
    <w:p w14:paraId="51CAFD3D" w14:textId="596B2EF4" w:rsidR="00C650F9" w:rsidRDefault="00250D4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lastRenderedPageBreak/>
        <w:t xml:space="preserve">Souhlasím se zpracováním osobních údajů dítěte v souladu s </w:t>
      </w:r>
      <w:hyperlink r:id="rId23" w:anchor=":~:text=Regulation%20%28EU%29%202018%2F1725%20of%20the%20European%20Parliament%20and,and%20Decision%20No%201247%2F2002%2FEC%20%28Text%20with%20EEA%20relevance%29.">
        <w:r>
          <w:rPr>
            <w:rStyle w:val="Hyperlink"/>
            <w:rFonts w:ascii="Arial" w:eastAsia="Arial" w:hAnsi="Arial" w:cs="Arial"/>
          </w:rPr>
          <w:t>nařízením EU (EU) 2018/1725.</w:t>
        </w:r>
      </w:hyperlink>
      <w:r>
        <w:rPr>
          <w:rStyle w:val="normaltextrun"/>
          <w:rFonts w:ascii="Arial" w:eastAsia="Arial" w:hAnsi="Arial" w:cs="Arial"/>
          <w:color w:val="000000" w:themeColor="text1"/>
        </w:rPr>
        <w:t xml:space="preserve"> Vezměte prosím na vědomí, že váš souhlas nezaručuje účast dítěte na aktivitě. </w:t>
      </w:r>
    </w:p>
    <w:p w14:paraId="7490C1B9" w14:textId="41042636" w:rsidR="00C650F9" w:rsidRDefault="00C650F9">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650F9" w14:paraId="0446954E" w14:textId="77777777">
        <w:trPr>
          <w:trHeight w:val="300"/>
        </w:trPr>
        <w:tc>
          <w:tcPr>
            <w:tcW w:w="690" w:type="dxa"/>
            <w:tcMar>
              <w:left w:w="105" w:type="dxa"/>
              <w:right w:w="105" w:type="dxa"/>
            </w:tcMar>
          </w:tcPr>
          <w:p w14:paraId="563F965D" w14:textId="114D1CA9" w:rsidR="00C650F9" w:rsidRDefault="00250D43">
            <w:pPr>
              <w:jc w:val="both"/>
              <w:rPr>
                <w:rFonts w:ascii="Arial" w:eastAsia="Arial" w:hAnsi="Arial" w:cs="Arial"/>
              </w:rPr>
            </w:pPr>
            <w:r>
              <w:rPr>
                <w:rStyle w:val="normaltextrun"/>
                <w:rFonts w:ascii="Arial" w:eastAsia="Arial" w:hAnsi="Arial" w:cs="Arial"/>
              </w:rPr>
              <w:t>ANO</w:t>
            </w:r>
          </w:p>
        </w:tc>
        <w:tc>
          <w:tcPr>
            <w:tcW w:w="840" w:type="dxa"/>
            <w:tcMar>
              <w:left w:w="105" w:type="dxa"/>
              <w:right w:w="105" w:type="dxa"/>
            </w:tcMar>
          </w:tcPr>
          <w:p w14:paraId="13932569" w14:textId="1A0AE89D" w:rsidR="00C650F9" w:rsidRDefault="00C650F9">
            <w:pPr>
              <w:jc w:val="both"/>
              <w:rPr>
                <w:rFonts w:ascii="Arial" w:eastAsia="Arial" w:hAnsi="Arial" w:cs="Arial"/>
              </w:rPr>
            </w:pPr>
          </w:p>
        </w:tc>
      </w:tr>
    </w:tbl>
    <w:p w14:paraId="420E343A" w14:textId="4EFD9BFF" w:rsidR="00C650F9" w:rsidRDefault="00C650F9">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00C650F9" w14:paraId="554D7960" w14:textId="77777777">
        <w:trPr>
          <w:trHeight w:val="300"/>
        </w:trPr>
        <w:tc>
          <w:tcPr>
            <w:tcW w:w="3675" w:type="dxa"/>
            <w:tcMar>
              <w:left w:w="105" w:type="dxa"/>
              <w:right w:w="105" w:type="dxa"/>
            </w:tcMar>
          </w:tcPr>
          <w:p w14:paraId="7FE22350" w14:textId="17EAE588" w:rsidR="00C650F9" w:rsidRDefault="00250D43">
            <w:pPr>
              <w:pStyle w:val="P68B1DB1-paragraph7"/>
              <w:spacing w:before="0" w:beforeAutospacing="0" w:after="0" w:afterAutospacing="0"/>
              <w:jc w:val="both"/>
            </w:pPr>
            <w:r>
              <w:t xml:space="preserve">Jméno dítěte:  </w:t>
            </w:r>
          </w:p>
        </w:tc>
        <w:tc>
          <w:tcPr>
            <w:tcW w:w="5325" w:type="dxa"/>
            <w:tcMar>
              <w:left w:w="105" w:type="dxa"/>
              <w:right w:w="105" w:type="dxa"/>
            </w:tcMar>
          </w:tcPr>
          <w:p w14:paraId="654E0B12" w14:textId="2181633D" w:rsidR="00C650F9" w:rsidRDefault="00C650F9">
            <w:pPr>
              <w:jc w:val="both"/>
              <w:rPr>
                <w:rFonts w:ascii="Arial" w:eastAsia="Arial" w:hAnsi="Arial" w:cs="Arial"/>
              </w:rPr>
            </w:pPr>
          </w:p>
        </w:tc>
      </w:tr>
      <w:tr w:rsidR="00C650F9" w14:paraId="12483614" w14:textId="77777777">
        <w:trPr>
          <w:trHeight w:val="300"/>
        </w:trPr>
        <w:tc>
          <w:tcPr>
            <w:tcW w:w="3675" w:type="dxa"/>
            <w:tcMar>
              <w:left w:w="105" w:type="dxa"/>
              <w:right w:w="105" w:type="dxa"/>
            </w:tcMar>
          </w:tcPr>
          <w:p w14:paraId="16703E1A" w14:textId="28BA9295" w:rsidR="00C650F9" w:rsidRDefault="00250D43">
            <w:pPr>
              <w:pStyle w:val="P68B1DB1-paragraph7"/>
              <w:spacing w:before="0" w:beforeAutospacing="0" w:after="0" w:afterAutospacing="0"/>
              <w:jc w:val="both"/>
            </w:pPr>
            <w:r>
              <w:t xml:space="preserve">Příjmení dítěte:  </w:t>
            </w:r>
          </w:p>
        </w:tc>
        <w:tc>
          <w:tcPr>
            <w:tcW w:w="5325" w:type="dxa"/>
            <w:tcMar>
              <w:left w:w="105" w:type="dxa"/>
              <w:right w:w="105" w:type="dxa"/>
            </w:tcMar>
          </w:tcPr>
          <w:p w14:paraId="4387ADC1" w14:textId="2D974AC0" w:rsidR="00C650F9" w:rsidRDefault="00C650F9">
            <w:pPr>
              <w:jc w:val="both"/>
              <w:rPr>
                <w:rFonts w:ascii="Arial" w:eastAsia="Arial" w:hAnsi="Arial" w:cs="Arial"/>
              </w:rPr>
            </w:pPr>
          </w:p>
        </w:tc>
      </w:tr>
      <w:tr w:rsidR="00C650F9" w14:paraId="209568CF" w14:textId="77777777">
        <w:trPr>
          <w:trHeight w:val="300"/>
        </w:trPr>
        <w:tc>
          <w:tcPr>
            <w:tcW w:w="3675" w:type="dxa"/>
            <w:tcMar>
              <w:left w:w="105" w:type="dxa"/>
              <w:right w:w="105" w:type="dxa"/>
            </w:tcMar>
          </w:tcPr>
          <w:p w14:paraId="467104F9" w14:textId="54FFB972" w:rsidR="00C650F9" w:rsidRDefault="00250D43">
            <w:pPr>
              <w:pStyle w:val="P68B1DB1-paragraph7"/>
              <w:spacing w:before="0" w:beforeAutospacing="0" w:after="0" w:afterAutospacing="0"/>
              <w:jc w:val="both"/>
            </w:pPr>
            <w:r>
              <w:t xml:space="preserve">Jméno rodiče/opatrovníka:  </w:t>
            </w:r>
          </w:p>
        </w:tc>
        <w:tc>
          <w:tcPr>
            <w:tcW w:w="5325" w:type="dxa"/>
            <w:tcMar>
              <w:left w:w="105" w:type="dxa"/>
              <w:right w:w="105" w:type="dxa"/>
            </w:tcMar>
          </w:tcPr>
          <w:p w14:paraId="61F0C32A" w14:textId="2870B0D0" w:rsidR="00C650F9" w:rsidRDefault="00C650F9">
            <w:pPr>
              <w:jc w:val="both"/>
              <w:rPr>
                <w:rFonts w:ascii="Arial" w:eastAsia="Arial" w:hAnsi="Arial" w:cs="Arial"/>
              </w:rPr>
            </w:pPr>
          </w:p>
        </w:tc>
      </w:tr>
      <w:tr w:rsidR="00C650F9" w14:paraId="143A594E" w14:textId="77777777">
        <w:trPr>
          <w:trHeight w:val="300"/>
        </w:trPr>
        <w:tc>
          <w:tcPr>
            <w:tcW w:w="3675" w:type="dxa"/>
            <w:tcMar>
              <w:left w:w="105" w:type="dxa"/>
              <w:right w:w="105" w:type="dxa"/>
            </w:tcMar>
          </w:tcPr>
          <w:p w14:paraId="1ADB9425" w14:textId="43581313" w:rsidR="00C650F9" w:rsidRDefault="00250D43">
            <w:pPr>
              <w:pStyle w:val="P68B1DB1-paragraph7"/>
              <w:spacing w:before="0" w:beforeAutospacing="0" w:after="0" w:afterAutospacing="0"/>
              <w:jc w:val="both"/>
            </w:pPr>
            <w:r>
              <w:t xml:space="preserve">Příjmení rodiče/opatrovníka: </w:t>
            </w:r>
          </w:p>
        </w:tc>
        <w:tc>
          <w:tcPr>
            <w:tcW w:w="5325" w:type="dxa"/>
            <w:tcMar>
              <w:left w:w="105" w:type="dxa"/>
              <w:right w:w="105" w:type="dxa"/>
            </w:tcMar>
          </w:tcPr>
          <w:p w14:paraId="590AFFCD" w14:textId="469BB591" w:rsidR="00C650F9" w:rsidRDefault="00C650F9">
            <w:pPr>
              <w:jc w:val="both"/>
              <w:rPr>
                <w:rFonts w:ascii="Arial" w:eastAsia="Arial" w:hAnsi="Arial" w:cs="Arial"/>
              </w:rPr>
            </w:pPr>
          </w:p>
        </w:tc>
      </w:tr>
      <w:tr w:rsidR="00C650F9" w14:paraId="207A8E2A" w14:textId="77777777">
        <w:trPr>
          <w:trHeight w:val="300"/>
        </w:trPr>
        <w:tc>
          <w:tcPr>
            <w:tcW w:w="3675" w:type="dxa"/>
            <w:tcMar>
              <w:left w:w="105" w:type="dxa"/>
              <w:right w:w="105" w:type="dxa"/>
            </w:tcMar>
          </w:tcPr>
          <w:p w14:paraId="539C6131" w14:textId="5C476E10" w:rsidR="00C650F9" w:rsidRDefault="00250D43">
            <w:pPr>
              <w:pStyle w:val="P68B1DB1-paragraph7"/>
              <w:spacing w:before="0" w:beforeAutospacing="0" w:after="0" w:afterAutospacing="0"/>
              <w:jc w:val="both"/>
            </w:pPr>
            <w:r>
              <w:t xml:space="preserve">E-mailová adresa rodiče/strážce: </w:t>
            </w:r>
          </w:p>
        </w:tc>
        <w:tc>
          <w:tcPr>
            <w:tcW w:w="5325" w:type="dxa"/>
            <w:tcMar>
              <w:left w:w="105" w:type="dxa"/>
              <w:right w:w="105" w:type="dxa"/>
            </w:tcMar>
          </w:tcPr>
          <w:p w14:paraId="6377D438" w14:textId="7BC1E45D" w:rsidR="00C650F9" w:rsidRDefault="00C650F9">
            <w:pPr>
              <w:jc w:val="both"/>
              <w:rPr>
                <w:rFonts w:ascii="Arial" w:eastAsia="Arial" w:hAnsi="Arial" w:cs="Arial"/>
              </w:rPr>
            </w:pPr>
          </w:p>
        </w:tc>
      </w:tr>
      <w:tr w:rsidR="00C650F9" w14:paraId="74593480" w14:textId="77777777">
        <w:trPr>
          <w:trHeight w:val="300"/>
        </w:trPr>
        <w:tc>
          <w:tcPr>
            <w:tcW w:w="3675" w:type="dxa"/>
            <w:tcMar>
              <w:left w:w="105" w:type="dxa"/>
              <w:right w:w="105" w:type="dxa"/>
            </w:tcMar>
          </w:tcPr>
          <w:p w14:paraId="11C5FC91" w14:textId="3D6841B4" w:rsidR="00C650F9" w:rsidRDefault="00250D43">
            <w:pPr>
              <w:pStyle w:val="P68B1DB1-paragraph7"/>
              <w:spacing w:before="0" w:beforeAutospacing="0" w:after="0" w:afterAutospacing="0"/>
              <w:jc w:val="both"/>
            </w:pPr>
            <w:r>
              <w:t>Telefonní číslo rodiče/opatrovníka:</w:t>
            </w:r>
          </w:p>
        </w:tc>
        <w:tc>
          <w:tcPr>
            <w:tcW w:w="5325" w:type="dxa"/>
            <w:tcMar>
              <w:left w:w="105" w:type="dxa"/>
              <w:right w:w="105" w:type="dxa"/>
            </w:tcMar>
          </w:tcPr>
          <w:p w14:paraId="38620168" w14:textId="1284EAE8" w:rsidR="00C650F9" w:rsidRDefault="00C650F9">
            <w:pPr>
              <w:jc w:val="both"/>
              <w:rPr>
                <w:rFonts w:ascii="Arial" w:eastAsia="Arial" w:hAnsi="Arial" w:cs="Arial"/>
              </w:rPr>
            </w:pPr>
          </w:p>
        </w:tc>
      </w:tr>
      <w:tr w:rsidR="00C650F9" w14:paraId="7CAF4351" w14:textId="77777777">
        <w:trPr>
          <w:trHeight w:val="300"/>
        </w:trPr>
        <w:tc>
          <w:tcPr>
            <w:tcW w:w="3675" w:type="dxa"/>
            <w:tcMar>
              <w:left w:w="105" w:type="dxa"/>
              <w:right w:w="105" w:type="dxa"/>
            </w:tcMar>
          </w:tcPr>
          <w:p w14:paraId="39B91B4C" w14:textId="0F327130" w:rsidR="00C650F9" w:rsidRDefault="00250D43">
            <w:pPr>
              <w:pStyle w:val="P68B1DB1-paragraph7"/>
              <w:spacing w:before="0" w:beforeAutospacing="0" w:after="0" w:afterAutospacing="0"/>
              <w:jc w:val="both"/>
            </w:pPr>
            <w:r>
              <w:t xml:space="preserve">Datum: </w:t>
            </w:r>
          </w:p>
        </w:tc>
        <w:tc>
          <w:tcPr>
            <w:tcW w:w="5325" w:type="dxa"/>
            <w:tcMar>
              <w:left w:w="105" w:type="dxa"/>
              <w:right w:w="105" w:type="dxa"/>
            </w:tcMar>
          </w:tcPr>
          <w:p w14:paraId="45DC8795" w14:textId="36C21738" w:rsidR="00C650F9" w:rsidRDefault="00C650F9">
            <w:pPr>
              <w:jc w:val="both"/>
              <w:rPr>
                <w:rFonts w:ascii="Arial" w:eastAsia="Arial" w:hAnsi="Arial" w:cs="Arial"/>
              </w:rPr>
            </w:pPr>
          </w:p>
        </w:tc>
      </w:tr>
      <w:tr w:rsidR="00C650F9" w14:paraId="5C48DCA9" w14:textId="77777777">
        <w:trPr>
          <w:trHeight w:val="300"/>
        </w:trPr>
        <w:tc>
          <w:tcPr>
            <w:tcW w:w="3675" w:type="dxa"/>
            <w:tcMar>
              <w:left w:w="105" w:type="dxa"/>
              <w:right w:w="105" w:type="dxa"/>
            </w:tcMar>
          </w:tcPr>
          <w:p w14:paraId="568CB1DF" w14:textId="5943D757" w:rsidR="00C650F9" w:rsidRDefault="00250D43">
            <w:pPr>
              <w:pStyle w:val="P68B1DB1-paragraph7"/>
              <w:spacing w:before="0" w:beforeAutospacing="0" w:after="0" w:afterAutospacing="0"/>
              <w:jc w:val="both"/>
            </w:pPr>
            <w:r>
              <w:t>Podpis:</w:t>
            </w:r>
          </w:p>
        </w:tc>
        <w:tc>
          <w:tcPr>
            <w:tcW w:w="5325" w:type="dxa"/>
            <w:tcMar>
              <w:left w:w="105" w:type="dxa"/>
              <w:right w:w="105" w:type="dxa"/>
            </w:tcMar>
          </w:tcPr>
          <w:p w14:paraId="5371C30D" w14:textId="0C2DFDFE" w:rsidR="00C650F9" w:rsidRDefault="00C650F9">
            <w:pPr>
              <w:jc w:val="both"/>
              <w:rPr>
                <w:rFonts w:ascii="Arial" w:eastAsia="Arial" w:hAnsi="Arial" w:cs="Arial"/>
              </w:rPr>
            </w:pPr>
          </w:p>
        </w:tc>
      </w:tr>
    </w:tbl>
    <w:p w14:paraId="188D382E" w14:textId="046CA1CE" w:rsidR="00C650F9" w:rsidRDefault="00C650F9">
      <w:pPr>
        <w:spacing w:after="0" w:line="240" w:lineRule="auto"/>
        <w:jc w:val="both"/>
        <w:rPr>
          <w:rFonts w:ascii="Arial" w:eastAsia="Arial" w:hAnsi="Arial" w:cs="Arial"/>
          <w:color w:val="000000" w:themeColor="text1"/>
        </w:rPr>
      </w:pPr>
    </w:p>
    <w:p w14:paraId="479BA5F3" w14:textId="1E942768" w:rsidR="00C650F9" w:rsidRDefault="00C650F9">
      <w:pPr>
        <w:spacing w:after="0" w:line="240" w:lineRule="auto"/>
        <w:jc w:val="both"/>
        <w:rPr>
          <w:rFonts w:ascii="Arial" w:eastAsia="Arial" w:hAnsi="Arial" w:cs="Arial"/>
          <w:color w:val="000000" w:themeColor="text1"/>
        </w:rPr>
      </w:pPr>
    </w:p>
    <w:sectPr w:rsidR="00C650F9">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C650F9" w:rsidRDefault="00250D43">
      <w:pPr>
        <w:pStyle w:val="CommentText"/>
      </w:pPr>
      <w:r>
        <w:rPr>
          <w:rStyle w:val="CommentReference"/>
        </w:rPr>
        <w:annotationRef/>
      </w:r>
      <w:r>
        <w:t>Uveďte podle potřeby</w:t>
      </w:r>
    </w:p>
  </w:comment>
  <w:comment w:id="1" w:author="Barbara Janta" w:date="2024-03-07T16:52:00Z" w:initials="BJ">
    <w:p w14:paraId="0029A064" w14:textId="2867BE86" w:rsidR="00C650F9" w:rsidRDefault="00250D43">
      <w:pPr>
        <w:pStyle w:val="CommentText"/>
      </w:pPr>
      <w:r>
        <w:rPr>
          <w:rStyle w:val="CommentReference"/>
        </w:rPr>
        <w:annotationRef/>
      </w:r>
      <w:r>
        <w:t>Uveďte své jméno / jméno výkonného ředitele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rsidR="00C650F9" w:rsidRDefault="00250D43">
      <w:pPr>
        <w:spacing w:after="0" w:line="240" w:lineRule="auto"/>
      </w:pPr>
      <w:r>
        <w:separator/>
      </w:r>
    </w:p>
  </w:endnote>
  <w:endnote w:type="continuationSeparator" w:id="0">
    <w:p w14:paraId="69B00C02" w14:textId="77777777" w:rsidR="00C650F9" w:rsidRDefault="00250D43">
      <w:pPr>
        <w:spacing w:after="0" w:line="240" w:lineRule="auto"/>
      </w:pPr>
      <w:r>
        <w:continuationSeparator/>
      </w:r>
    </w:p>
  </w:endnote>
  <w:endnote w:type="continuationNotice" w:id="1">
    <w:p w14:paraId="4FCA2AFD" w14:textId="77777777" w:rsidR="00C650F9" w:rsidRDefault="00C65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C650F9"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rsidR="00C650F9" w:rsidRDefault="00250D43">
          <w:pPr>
            <w:pStyle w:val="P68B1DB1-Normal8"/>
            <w:spacing w:after="0" w:line="240" w:lineRule="auto"/>
          </w:pPr>
          <w:r>
            <w:rPr>
              <w:noProof/>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Obrázek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C650F9" w:rsidRDefault="00250D43">
          <w:pPr>
            <w:pStyle w:val="P68B1DB1-Normal9"/>
            <w:spacing w:after="0" w:line="240" w:lineRule="auto"/>
            <w:rPr>
              <w:rFonts w:ascii="Calibri" w:hAnsi="Calibri"/>
              <w:color w:val="1F497D"/>
            </w:rPr>
          </w:pPr>
          <w:r>
            <w:t>„Zřízení, řízení a koordinace platformy EU pro účast dětí“ je smlouva o poskytování služeb Evropské unie. Referenční číslo smlouvy: JUST/2021/PR/CCIT/RIGH/0056</w:t>
          </w:r>
        </w:p>
      </w:tc>
    </w:tr>
  </w:tbl>
  <w:p w14:paraId="5BFA2000" w14:textId="77777777" w:rsidR="00C650F9" w:rsidRDefault="00C65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rsidR="00C650F9" w:rsidRDefault="00250D43">
      <w:pPr>
        <w:spacing w:after="0" w:line="240" w:lineRule="auto"/>
      </w:pPr>
      <w:r>
        <w:separator/>
      </w:r>
    </w:p>
  </w:footnote>
  <w:footnote w:type="continuationSeparator" w:id="0">
    <w:p w14:paraId="4C54257F" w14:textId="77777777" w:rsidR="00C650F9" w:rsidRDefault="00250D43">
      <w:pPr>
        <w:spacing w:after="0" w:line="240" w:lineRule="auto"/>
      </w:pPr>
      <w:r>
        <w:continuationSeparator/>
      </w:r>
    </w:p>
  </w:footnote>
  <w:footnote w:type="continuationNotice" w:id="1">
    <w:p w14:paraId="5CF32B6F" w14:textId="77777777" w:rsidR="00C650F9" w:rsidRDefault="00C650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0B4A"/>
    <w:rsid w:val="001C3DAB"/>
    <w:rsid w:val="001C7611"/>
    <w:rsid w:val="001D56BC"/>
    <w:rsid w:val="001D5A9D"/>
    <w:rsid w:val="001F2ABC"/>
    <w:rsid w:val="001F6F81"/>
    <w:rsid w:val="00201F79"/>
    <w:rsid w:val="00212FB9"/>
    <w:rsid w:val="002131EC"/>
    <w:rsid w:val="00227B15"/>
    <w:rsid w:val="00242F30"/>
    <w:rsid w:val="00245149"/>
    <w:rsid w:val="00250D43"/>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82A9F"/>
    <w:rsid w:val="00792E4E"/>
    <w:rsid w:val="00793387"/>
    <w:rsid w:val="007A084F"/>
    <w:rsid w:val="007A13DB"/>
    <w:rsid w:val="007A5CC4"/>
    <w:rsid w:val="007D4B24"/>
    <w:rsid w:val="007F568F"/>
    <w:rsid w:val="007F67C7"/>
    <w:rsid w:val="008005E7"/>
    <w:rsid w:val="00820ECE"/>
    <w:rsid w:val="008316F4"/>
    <w:rsid w:val="00832509"/>
    <w:rsid w:val="00835594"/>
    <w:rsid w:val="0083742E"/>
    <w:rsid w:val="00837A97"/>
    <w:rsid w:val="008413BC"/>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B0021"/>
    <w:rsid w:val="00BB4204"/>
    <w:rsid w:val="00BB5DFA"/>
    <w:rsid w:val="00BB73E3"/>
    <w:rsid w:val="00BD400E"/>
    <w:rsid w:val="00BF285C"/>
    <w:rsid w:val="00BF3CC3"/>
    <w:rsid w:val="00BF6191"/>
    <w:rsid w:val="00C0370B"/>
    <w:rsid w:val="00C04CFE"/>
    <w:rsid w:val="00C15BCA"/>
    <w:rsid w:val="00C21873"/>
    <w:rsid w:val="00C24532"/>
    <w:rsid w:val="00C270F1"/>
    <w:rsid w:val="00C30E66"/>
    <w:rsid w:val="00C435C3"/>
    <w:rsid w:val="00C44D76"/>
    <w:rsid w:val="00C572DC"/>
    <w:rsid w:val="00C650F9"/>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customStyle="1" w:styleId="P68B1DB1-Heading21">
    <w:name w:val="P68B1DB1-Heading21"/>
    <w:basedOn w:val="Heading2"/>
    <w:rPr>
      <w:rFonts w:eastAsia="Arial" w:cs="Arial"/>
      <w:bCs w:val="0"/>
      <w:sz w:val="31"/>
      <w:szCs w:val="31"/>
    </w:rPr>
  </w:style>
  <w:style w:type="paragraph" w:customStyle="1" w:styleId="P68B1DB1-Normal2">
    <w:name w:val="P68B1DB1-Normal2"/>
    <w:basedOn w:val="Normal"/>
    <w:rPr>
      <w:rFonts w:ascii="Arial" w:eastAsia="Arial" w:hAnsi="Arial" w:cs="Arial"/>
      <w:color w:val="000000" w:themeColor="text1"/>
    </w:rPr>
  </w:style>
  <w:style w:type="paragraph" w:customStyle="1" w:styleId="P68B1DB1-Normal3">
    <w:name w:val="P68B1DB1-Normal3"/>
    <w:basedOn w:val="Normal"/>
    <w:rPr>
      <w:rFonts w:ascii="Arial" w:eastAsia="Arial" w:hAnsi="Arial" w:cs="Arial"/>
      <w:b/>
      <w:color w:val="1F3864" w:themeColor="accent1" w:themeShade="80"/>
    </w:rPr>
  </w:style>
  <w:style w:type="paragraph" w:customStyle="1" w:styleId="P68B1DB1-Normal4">
    <w:name w:val="P68B1DB1-Normal4"/>
    <w:basedOn w:val="Normal"/>
    <w:rPr>
      <w:rFonts w:ascii="Arial" w:eastAsia="Arial" w:hAnsi="Arial" w:cs="Arial"/>
      <w:b/>
      <w:color w:val="000000" w:themeColor="text1"/>
    </w:rPr>
  </w:style>
  <w:style w:type="paragraph" w:customStyle="1" w:styleId="P68B1DB1-ListParagraph5">
    <w:name w:val="P68B1DB1-ListParagraph5"/>
    <w:basedOn w:val="ListParagraph"/>
    <w:rPr>
      <w:rFonts w:eastAsia="Arial" w:cs="Arial"/>
      <w:color w:val="000000" w:themeColor="text1"/>
    </w:rPr>
  </w:style>
  <w:style w:type="paragraph" w:customStyle="1" w:styleId="P68B1DB1-ListParagraph6">
    <w:name w:val="P68B1DB1-ListParagraph6"/>
    <w:basedOn w:val="ListParagraph"/>
    <w:rPr>
      <w:rFonts w:eastAsia="Arial" w:cs="Arial"/>
      <w:color w:val="000000" w:themeColor="text1"/>
      <w:szCs w:val="22"/>
    </w:rPr>
  </w:style>
  <w:style w:type="paragraph" w:customStyle="1" w:styleId="P68B1DB1-paragraph7">
    <w:name w:val="P68B1DB1-paragraph7"/>
    <w:basedOn w:val="paragraph"/>
    <w:rPr>
      <w:rFonts w:ascii="Arial" w:eastAsia="Arial" w:hAnsi="Arial" w:cs="Arial"/>
      <w:sz w:val="22"/>
      <w:szCs w:val="22"/>
    </w:rPr>
  </w:style>
  <w:style w:type="paragraph" w:customStyle="1" w:styleId="P68B1DB1-Normal8">
    <w:name w:val="P68B1DB1-Normal8"/>
    <w:basedOn w:val="Normal"/>
    <w:rPr>
      <w:rFonts w:ascii="Verdana" w:hAnsi="Verdana"/>
      <w:color w:val="444444"/>
      <w:sz w:val="15"/>
      <w:szCs w:val="15"/>
    </w:rPr>
  </w:style>
  <w:style w:type="paragraph" w:customStyle="1" w:styleId="P68B1DB1-Normal9">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6E98E28E-637E-4A04-BD8D-4E8A52F195F4}"/>
</file>

<file path=customXml/itemProps4.xml><?xml version="1.0" encoding="utf-8"?>
<ds:datastoreItem xmlns:ds="http://schemas.openxmlformats.org/officeDocument/2006/customXml" ds:itemID="{154A12E9-C786-417B-AA20-5FA4A6DAA84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8983</Characters>
  <Application>Microsoft Office Word</Application>
  <DocSecurity>0</DocSecurity>
  <Lines>226</Lines>
  <Paragraphs>85</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2025-10-15T12:05:00Z</dcterms:created>
  <dcterms:modified xsi:type="dcterms:W3CDTF">2025-10-15T12:05:00Z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