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C13DD" w14:textId="7D164AA2">
      <w:pPr>
        <w:pStyle w:val="Heading2"/>
        <w:numPr>
          <w:ilvl w:val="0"/>
          <w:numId w:val="0"/>
        </w:numPr>
      </w:pPr>
      <w:r>
        <w:t xml:space="preserve">Priloga 5 – Predloga poročila za izvršne direktorje</w:t>
      </w:r>
    </w:p>
    <w:p w14:paraId="2202F9A7" w14:textId="77777777">
      <w:r>
        <w:t xml:space="preserve">Rezultate posvetovanja na nacionalni ravni (razgovori in fokusne skupine) bi morali izvršni direktorji sporočiti v pisni obliki. </w:t>
      </w:r>
    </w:p>
    <w:p w14:paraId="67303283" w14:textId="77777777">
      <w:pPr>
        <w:pStyle w:val="ListParagraph"/>
        <w:numPr>
          <w:ilvl w:val="0"/>
          <w:numId w:val="2"/>
        </w:numPr>
      </w:pPr>
      <w:r>
        <w:t xml:space="preserve">V vsakem nacionalnem poročilu bi morali biti </w:t>
      </w:r>
      <w:r>
        <w:rPr>
          <w:b/>
        </w:rPr>
        <w:t xml:space="preserve">zbrani rezultati vseh razgovorov in fokusne skupine, ki ste jih opravili.</w:t>
      </w:r>
      <w:r>
        <w:t xml:space="preserve"> </w:t>
      </w:r>
    </w:p>
    <w:p w14:paraId="3F0ECA4B" w14:textId="32EF7D1B">
      <w:pPr>
        <w:pStyle w:val="ListParagraph"/>
        <w:numPr>
          <w:ilvl w:val="0"/>
          <w:numId w:val="2"/>
        </w:numPr>
      </w:pPr>
      <w:r>
        <w:t xml:space="preserve">Rok </w:t>
      </w:r>
      <w:r>
        <w:rPr>
          <w:b/>
        </w:rPr>
        <w:t>za</w:t>
      </w:r>
      <w:r>
        <w:t xml:space="preserve"> predložitev nacionalnih zbirnih poročil je </w:t>
      </w:r>
      <w:r>
        <w:rPr>
          <w:b/>
        </w:rPr>
        <w:t>19.</w:t>
      </w:r>
      <w:r>
        <w:rPr>
          <w:b/>
          <w:vertAlign w:val="superscript"/>
        </w:rPr>
        <w:t>december</w:t>
      </w:r>
      <w:r>
        <w:rPr>
          <w:b/>
        </w:rPr>
        <w:t xml:space="preserve"> 2025.</w:t>
      </w:r>
      <w:r>
        <w:t xml:space="preserve"> </w:t>
      </w:r>
    </w:p>
    <w:p w14:paraId="35737F01" w14:textId="06B13D38">
      <w:pPr>
        <w:pStyle w:val="ListParagraph"/>
        <w:numPr>
          <w:ilvl w:val="0"/>
          <w:numId w:val="2"/>
        </w:numPr>
      </w:pPr>
      <w:r>
        <w:t xml:space="preserve">Nacionalna poročila </w:t>
      </w:r>
      <w:r>
        <w:rPr>
          <w:b/>
        </w:rPr>
        <w:t xml:space="preserve">se lahko pripravijo v nacionalnih jezikih,</w:t>
      </w:r>
      <w:r>
        <w:t xml:space="preserve"> ekipa sekretariata pa jih lahko strojno prevede. Generalni direktorji bodo morda morali podati dodatna pojasnila. </w:t>
      </w:r>
    </w:p>
    <w:p w14:paraId="2ADC2873" w14:textId="77777777">
      <w:pPr>
        <w:pStyle w:val="ListParagraph"/>
        <w:numPr>
          <w:ilvl w:val="0"/>
          <w:numId w:val="2"/>
        </w:numPr>
      </w:pPr>
      <w:r>
        <w:t xml:space="preserve">Vsako nacionalno poročilo je treba </w:t>
      </w:r>
      <w:r>
        <w:rPr>
          <w:b/>
        </w:rPr>
        <w:t xml:space="preserve">sestaviti v razpredelnici in slediti spodnji strukturi.</w:t>
      </w:r>
      <w:r>
        <w:t xml:space="preserve"> Ohranjanje skupne strukture v vseh 14 poročilih držav članic bo pripomoglo k združevanju rezultatov v vseh nacionalnih poročilih. </w:t>
      </w:r>
    </w:p>
    <w:p w14:paraId="5B088A82" w14:textId="77777777">
      <w:pPr>
        <w:pStyle w:val="ListParagraph"/>
        <w:numPr>
          <w:ilvl w:val="0"/>
          <w:numId w:val="2"/>
        </w:numPr>
      </w:pPr>
      <w:r>
        <w:t xml:space="preserve">Vsako nacionalno poročilo bi moralo biti dolgo </w:t>
      </w:r>
      <w:r>
        <w:rPr>
          <w:b/>
        </w:rPr>
        <w:t xml:space="preserve">približno 5–6 strani.</w:t>
      </w:r>
      <w:r>
        <w:t xml:space="preserve"> </w:t>
      </w:r>
    </w:p>
    <w:p w14:paraId="71B6890C" w14:textId="6F8B05E4">
      <w:pPr>
        <w:pStyle w:val="ListParagraph"/>
        <w:numPr>
          <w:ilvl w:val="0"/>
          <w:numId w:val="2"/>
        </w:numPr>
      </w:pPr>
      <w:r>
        <w:t xml:space="preserve">S predložitvijo tega obrazca se strinjate, da bo sekretariat platforme informacije iz tega poročila uporabil za dejavnosti platforme in objave. Označite vsebino, ki ste jo dali v skupno rabo in bi jo raje ohranili zaupno. </w:t>
      </w:r>
    </w:p>
    <w:p w14:paraId="6F6FBBB7" w14:textId="77777777"/>
    <w:p w14:paraId="461B916B" w14:textId="77777777">
      <w:pPr>
        <w:sectPr w:rsidR="009E53BD" w:rsidSect="00060ADC">
          <w:pgSz w:w="11906" w:h="16838"/>
          <w:pgMar w:top="1440" w:right="1440" w:bottom="1440" w:left="1440" w:header="567" w:footer="340" w:gutter="0"/>
          <w:cols w:space="708"/>
          <w:docGrid w:linePitch="360"/>
        </w:sect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15"/>
        <w:gridCol w:w="3334"/>
        <w:gridCol w:w="8099"/>
      </w:tblGrid>
      <w:tr w14:paraId="762A2DEB" w14:textId="77777777">
        <w:tc>
          <w:tcPr>
            <w:tcW w:w="5000" w:type="pct"/>
            <w:gridSpan w:val="3"/>
          </w:tcPr>
          <w:p w14:paraId="2256C758" w14:textId="77777777">
            <w:pPr>
              <w:pStyle w:val="P68B1DB1-Normal1"/>
              <w:rPr>
                <w:bCs/>
              </w:rPr>
            </w:pPr>
            <w:r>
              <w:t xml:space="preserve">Poročilo o državi posvetovanja za [country name]</w:t>
            </w:r>
          </w:p>
        </w:tc>
      </w:tr>
      <w:tr w14:paraId="48812867" w14:textId="77777777">
        <w:tc>
          <w:tcPr>
            <w:tcW w:w="757" w:type="pct"/>
            <w:vMerge w:val="restart"/>
          </w:tcPr>
          <w:p w14:paraId="4B307DFE" w14:textId="77777777">
            <w:r>
              <w:rPr>
                <w:b/>
              </w:rPr>
              <w:t xml:space="preserve">Demografski podatki</w:t>
            </w:r>
            <w:r>
              <w:t xml:space="preserve"> o otrocih, ki so sodelovali v </w:t>
            </w:r>
            <w:r>
              <w:rPr>
                <w:b/>
              </w:rPr>
              <w:t xml:space="preserve">fokusni skupini in</w:t>
            </w:r>
            <w:r>
              <w:t xml:space="preserve"> </w:t>
            </w:r>
            <w:r>
              <w:rPr>
                <w:b/>
              </w:rPr>
              <w:t xml:space="preserve">intervjujih </w:t>
            </w:r>
          </w:p>
        </w:tc>
        <w:tc>
          <w:tcPr>
            <w:tcW w:w="918" w:type="pct"/>
          </w:tcPr>
          <w:p w14:paraId="1E5E4939" w14:textId="77777777">
            <w:pPr>
              <w:pStyle w:val="P68B1DB1-Normal1"/>
              <w:rPr>
                <w:bCs/>
              </w:rPr>
            </w:pPr>
            <w:r>
              <w:t xml:space="preserve">Število otrok </w:t>
            </w:r>
          </w:p>
        </w:tc>
        <w:tc>
          <w:tcPr>
            <w:tcW w:w="3325" w:type="pct"/>
          </w:tcPr>
          <w:p w14:paraId="222BE248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08949E14" w14:textId="77777777">
            <w:pPr>
              <w:pStyle w:val="P68B1DB1-Normal1"/>
              <w:rPr>
                <w:bCs/>
              </w:rPr>
            </w:pPr>
            <w:r>
              <w:t>Intervjuji:</w:t>
            </w:r>
          </w:p>
        </w:tc>
      </w:tr>
      <w:tr w14:paraId="75AC0459" w14:textId="77777777">
        <w:tc>
          <w:tcPr>
            <w:tcW w:w="757" w:type="pct"/>
            <w:vMerge/>
          </w:tcPr>
          <w:p w14:paraId="1DF7C7A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5B3B334" w14:textId="77777777">
            <w:pPr>
              <w:pStyle w:val="P68B1DB1-Normal1"/>
              <w:rPr>
                <w:bCs/>
              </w:rPr>
            </w:pPr>
            <w:r>
              <w:t>starost</w:t>
            </w:r>
          </w:p>
        </w:tc>
        <w:tc>
          <w:tcPr>
            <w:tcW w:w="3325" w:type="pct"/>
          </w:tcPr>
          <w:p w14:paraId="19EEA1B1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72BDC7EF" w14:textId="77777777">
            <w:pPr>
              <w:pStyle w:val="P68B1DB1-Normal1"/>
              <w:rPr>
                <w:bCs/>
              </w:rPr>
            </w:pPr>
            <w:r>
              <w:t>Intervjuji:</w:t>
            </w:r>
          </w:p>
        </w:tc>
      </w:tr>
      <w:tr w14:paraId="31BB9C9F" w14:textId="77777777">
        <w:tc>
          <w:tcPr>
            <w:tcW w:w="757" w:type="pct"/>
            <w:vMerge/>
          </w:tcPr>
          <w:p w14:paraId="632FB32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7F8E3DE" w14:textId="77777777">
            <w:pPr>
              <w:pStyle w:val="P68B1DB1-Normal1"/>
              <w:rPr>
                <w:bCs/>
              </w:rPr>
            </w:pPr>
            <w:r>
              <w:t>spol</w:t>
            </w:r>
          </w:p>
        </w:tc>
        <w:tc>
          <w:tcPr>
            <w:tcW w:w="3325" w:type="pct"/>
          </w:tcPr>
          <w:p w14:paraId="624A896C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6086E2E7" w14:textId="77777777">
            <w:pPr>
              <w:pStyle w:val="P68B1DB1-Normal1"/>
              <w:rPr>
                <w:bCs/>
              </w:rPr>
            </w:pPr>
            <w:r>
              <w:t>Intervjuji:</w:t>
            </w:r>
          </w:p>
        </w:tc>
      </w:tr>
      <w:tr w14:paraId="482434FD" w14:textId="77777777">
        <w:tc>
          <w:tcPr>
            <w:tcW w:w="757" w:type="pct"/>
            <w:vMerge/>
          </w:tcPr>
          <w:p w14:paraId="05745E6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C755896" w14:textId="3564381D">
            <w:r>
              <w:rPr>
                <w:b/>
              </w:rPr>
              <w:t xml:space="preserve">Ranljivo ozadje</w:t>
            </w:r>
            <w:r>
              <w:t xml:space="preserve"> (izberite vse ustrezne in vnesite številko, če je znana)</w:t>
            </w:r>
          </w:p>
        </w:tc>
        <w:tc>
          <w:tcPr>
            <w:tcW w:w="3325" w:type="pct"/>
          </w:tcPr>
          <w:p w14:paraId="0AB32061" w14:textId="77777777">
            <w:pPr>
              <w:pStyle w:val="ListParagraph"/>
              <w:numPr>
                <w:ilvl w:val="0"/>
                <w:numId w:val="3"/>
              </w:numPr>
            </w:pPr>
            <w:r>
              <w:t xml:space="preserve">Katere skupine so bile vključene (izberite vse ustrezne skupine in navedite številko, če je znana): etnična ali verska manjšina, LGBTIQ+ osebe, prosilci za azil in begunci, romska skupnost, drugi?</w:t>
            </w:r>
          </w:p>
          <w:p w14:paraId="739298DB" w14:textId="4A523521">
            <w:pPr>
              <w:pStyle w:val="ListParagraph"/>
              <w:numPr>
                <w:ilvl w:val="0"/>
                <w:numId w:val="3"/>
              </w:numPr>
            </w:pPr>
            <w:r>
              <w:t xml:space="preserve">Vse znane izkušnje, ki so zastopane v skupini: Družinske razmere (življenje z obema staršema, življenje z enim od staršev itd.), izkušnje z oskrbo, invalidni otroci, življenje v revščini, življenje z nasiljem, življenje na podeželju/življenje v mestu, stiki s kazenskopravnim sistemom, mladi oskrbovalci, drugi?</w:t>
            </w:r>
          </w:p>
          <w:p w14:paraId="2499F875" w14:textId="77777777"/>
          <w:p w14:paraId="7CD44309" w14:textId="59FEF215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761CBA96" w14:textId="77777777">
            <w:pPr>
              <w:rPr>
                <w:b/>
                <w:bCs/>
              </w:rPr>
            </w:pPr>
          </w:p>
          <w:p w14:paraId="472EF252" w14:textId="77777777">
            <w:pPr>
              <w:rPr>
                <w:b/>
                <w:bCs/>
              </w:rPr>
            </w:pPr>
          </w:p>
          <w:p w14:paraId="6F1307EE" w14:textId="77777777">
            <w:pPr>
              <w:pStyle w:val="P68B1DB1-Normal1"/>
              <w:rPr>
                <w:bCs/>
              </w:rPr>
            </w:pPr>
            <w:r>
              <w:t>Intervjuji:</w:t>
            </w:r>
          </w:p>
        </w:tc>
      </w:tr>
      <w:tr w14:paraId="395A2A45" w14:textId="77777777">
        <w:tc>
          <w:tcPr>
            <w:tcW w:w="757" w:type="pct"/>
            <w:vMerge w:val="restart"/>
          </w:tcPr>
          <w:p w14:paraId="3011ADBF" w14:textId="77777777">
            <w:pPr>
              <w:pStyle w:val="P68B1DB1-Normal1"/>
              <w:rPr>
                <w:bCs/>
              </w:rPr>
            </w:pPr>
            <w:r>
              <w:t xml:space="preserve">Postopek posvetovanja</w:t>
            </w:r>
          </w:p>
          <w:p w14:paraId="31433814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7ACB19E0" w14:textId="77777777">
            <w:pPr>
              <w:rPr>
                <w:b/>
                <w:bCs/>
              </w:rPr>
            </w:pPr>
            <w:r>
              <w:rPr>
                <w:b/>
              </w:rPr>
              <w:t>Datum</w:t>
            </w:r>
            <w:r>
              <w:t xml:space="preserve"> posvetovanja</w:t>
            </w:r>
          </w:p>
        </w:tc>
        <w:tc>
          <w:tcPr>
            <w:tcW w:w="3325" w:type="pct"/>
          </w:tcPr>
          <w:p w14:paraId="5CAC9292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637FCFF7" w14:textId="77777777">
            <w:pPr>
              <w:pStyle w:val="P68B1DB1-Normal1"/>
              <w:rPr>
                <w:bCs/>
              </w:rPr>
            </w:pPr>
            <w:r>
              <w:t>Intervjuji:</w:t>
            </w:r>
          </w:p>
        </w:tc>
      </w:tr>
      <w:tr w14:paraId="70282913" w14:textId="77777777">
        <w:tc>
          <w:tcPr>
            <w:tcW w:w="757" w:type="pct"/>
            <w:vMerge/>
          </w:tcPr>
          <w:p w14:paraId="5314765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30D3A01" w14:textId="77777777">
            <w:pPr>
              <w:rPr>
                <w:b/>
                <w:bCs/>
              </w:rPr>
            </w:pPr>
            <w:r>
              <w:rPr>
                <w:b/>
              </w:rPr>
              <w:t xml:space="preserve">Kraj in kraj, kjer</w:t>
            </w:r>
            <w:r>
              <w:t xml:space="preserve"> so potekale dejavnosti z otroki, na primer: Online, SOS ali SC Office, v središču Skupnosti</w:t>
            </w:r>
          </w:p>
        </w:tc>
        <w:tc>
          <w:tcPr>
            <w:tcW w:w="3325" w:type="pct"/>
          </w:tcPr>
          <w:p w14:paraId="3D771400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1C472376" w14:textId="77777777">
            <w:pPr>
              <w:pStyle w:val="P68B1DB1-Normal1"/>
              <w:rPr>
                <w:bCs/>
              </w:rPr>
            </w:pPr>
            <w:r>
              <w:t>Intervjuji:</w:t>
            </w:r>
          </w:p>
        </w:tc>
      </w:tr>
      <w:tr w14:paraId="1ACAEDD4" w14:textId="77777777">
        <w:tc>
          <w:tcPr>
            <w:tcW w:w="757" w:type="pct"/>
            <w:vMerge/>
          </w:tcPr>
          <w:p w14:paraId="4FBCBB7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16714802" w14:textId="77777777">
            <w:r>
              <w:rPr>
                <w:b/>
              </w:rPr>
              <w:t xml:space="preserve">Kdo je bil še</w:t>
            </w:r>
            <w:r>
              <w:t xml:space="preserve"> </w:t>
            </w:r>
            <w:r>
              <w:rPr>
                <w:b/>
              </w:rPr>
              <w:t xml:space="preserve">prisoten, ko</w:t>
            </w:r>
            <w:r>
              <w:t xml:space="preserve"> so potekale posvetovalne dejavnosti? Na primer: Predal, 3 starši, 2 mladinska delavca.</w:t>
            </w:r>
          </w:p>
        </w:tc>
        <w:tc>
          <w:tcPr>
            <w:tcW w:w="3325" w:type="pct"/>
          </w:tcPr>
          <w:p w14:paraId="12E444E7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5A341308" w14:textId="77777777">
            <w:pPr>
              <w:pStyle w:val="P68B1DB1-Normal1"/>
              <w:rPr>
                <w:bCs/>
              </w:rPr>
            </w:pPr>
            <w:r>
              <w:t>Intervjuji:</w:t>
            </w:r>
          </w:p>
        </w:tc>
      </w:tr>
      <w:tr w14:paraId="66100F00" w14:textId="77777777">
        <w:tc>
          <w:tcPr>
            <w:tcW w:w="757" w:type="pct"/>
            <w:vMerge/>
          </w:tcPr>
          <w:p w14:paraId="7612A246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43E8437A" w14:textId="77777777">
            <w:r>
              <w:t xml:space="preserve">Trajanje </w:t>
            </w:r>
            <w:r>
              <w:rPr>
                <w:b/>
              </w:rPr>
              <w:t>posvetovanja</w:t>
            </w:r>
            <w:r>
              <w:t xml:space="preserve"> (povprečje)</w:t>
            </w:r>
          </w:p>
        </w:tc>
        <w:tc>
          <w:tcPr>
            <w:tcW w:w="3325" w:type="pct"/>
          </w:tcPr>
          <w:p w14:paraId="40717676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5BDA7039" w14:textId="77777777">
            <w:pPr>
              <w:pStyle w:val="P68B1DB1-Normal1"/>
              <w:rPr>
                <w:bCs/>
              </w:rPr>
            </w:pPr>
            <w:r>
              <w:t>Intervjuji:</w:t>
            </w:r>
          </w:p>
        </w:tc>
      </w:tr>
      <w:tr w14:paraId="3EEE739D" w14:textId="77777777">
        <w:tc>
          <w:tcPr>
            <w:tcW w:w="757" w:type="pct"/>
            <w:vMerge/>
          </w:tcPr>
          <w:p w14:paraId="111C5A1B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07B96EE4" w14:textId="77777777">
            <w:r>
              <w:rPr>
                <w:b/>
              </w:rPr>
              <w:t xml:space="preserve">Psihološka opažanja,</w:t>
            </w:r>
            <w:r>
              <w:t xml:space="preserve"> npr. ko so otroci z navdušenjem, jezo ali žalostjo govorili o temi, kako enostavno/težko in koliko so imeli otroci povedati o določenih vprašanjih.</w:t>
            </w:r>
          </w:p>
        </w:tc>
        <w:tc>
          <w:tcPr>
            <w:tcW w:w="3325" w:type="pct"/>
          </w:tcPr>
          <w:p w14:paraId="6FDFD354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78BB27B0" w14:textId="77777777">
            <w:pPr>
              <w:pStyle w:val="P68B1DB1-Normal1"/>
              <w:rPr>
                <w:bCs/>
              </w:rPr>
            </w:pPr>
            <w:r>
              <w:t>Intervjuji:</w:t>
            </w:r>
          </w:p>
        </w:tc>
      </w:tr>
      <w:tr w14:paraId="3E0BFC14" w14:textId="77777777">
        <w:tc>
          <w:tcPr>
            <w:tcW w:w="757" w:type="pct"/>
            <w:vMerge w:val="restart"/>
          </w:tcPr>
          <w:p w14:paraId="5CD61E6F" w14:textId="77777777">
            <w:pPr>
              <w:pStyle w:val="P68B1DB1-Normal1"/>
              <w:rPr>
                <w:bCs/>
              </w:rPr>
            </w:pPr>
            <w:r>
              <w:t xml:space="preserve">Glavne ugotovitve </w:t>
            </w:r>
          </w:p>
          <w:p w14:paraId="1D5A5E58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2EE21D87" w14:textId="77777777">
            <w:r>
              <w:t xml:space="preserve">Opišite, </w:t>
            </w:r>
            <w:r>
              <w:rPr>
                <w:b/>
              </w:rPr>
              <w:t xml:space="preserve">kaj so otroci povedali o vsakem posvetovalnem vprašanju</w:t>
            </w:r>
          </w:p>
        </w:tc>
        <w:tc>
          <w:tcPr>
            <w:tcW w:w="3325" w:type="pct"/>
          </w:tcPr>
          <w:p w14:paraId="3393896D" w14:textId="77777777">
            <w:pPr>
              <w:rPr>
                <w:b/>
                <w:bCs/>
              </w:rPr>
            </w:pPr>
          </w:p>
        </w:tc>
      </w:tr>
      <w:tr w14:paraId="01889DA6" w14:textId="77777777">
        <w:tc>
          <w:tcPr>
            <w:tcW w:w="757" w:type="pct"/>
            <w:vMerge/>
          </w:tcPr>
          <w:p w14:paraId="6CD2712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604C59A8" w14:textId="77777777">
            <w:r>
              <w:t xml:space="preserve">Zapišite </w:t>
            </w:r>
            <w:r>
              <w:rPr>
                <w:b/>
              </w:rPr>
              <w:t xml:space="preserve">stopnjo soglasja/nesoglasja med otroki,</w:t>
            </w:r>
            <w:r>
              <w:t xml:space="preserve"> npr. ali so se mnenja na splošno delila z vsemi/večino/nekaterimi sodelujočimi otroki in ali so obstajali primeri, v katerih so se mnenja delila. </w:t>
            </w:r>
          </w:p>
        </w:tc>
        <w:tc>
          <w:tcPr>
            <w:tcW w:w="3325" w:type="pct"/>
          </w:tcPr>
          <w:p w14:paraId="6C18768B" w14:textId="77777777">
            <w:pPr>
              <w:rPr>
                <w:b/>
                <w:bCs/>
              </w:rPr>
            </w:pPr>
          </w:p>
        </w:tc>
      </w:tr>
      <w:tr w14:paraId="1A7B1DA4" w14:textId="77777777">
        <w:tc>
          <w:tcPr>
            <w:tcW w:w="757" w:type="pct"/>
            <w:vMerge/>
          </w:tcPr>
          <w:p w14:paraId="71149330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3D5F86E2" w14:textId="77777777">
            <w:r>
              <w:t xml:space="preserve">Upoštevajte, ali </w:t>
            </w:r>
            <w:r>
              <w:rPr>
                <w:b/>
              </w:rPr>
              <w:t xml:space="preserve">so imeli otroci iz določenih skupin posebne poglede na določene vidike,</w:t>
            </w:r>
            <w:r>
              <w:t xml:space="preserve"> npr. starejši otroci so menili, da... medtem ko so bili mlajši otroci bolj optimistični..., so imeli otroci z izkušnjami v oskrbi drugačne poglede kot drugi otroci...</w:t>
            </w:r>
          </w:p>
        </w:tc>
        <w:tc>
          <w:tcPr>
            <w:tcW w:w="3325" w:type="pct"/>
          </w:tcPr>
          <w:p w14:paraId="14C66771" w14:textId="77777777">
            <w:pPr>
              <w:rPr>
                <w:b/>
                <w:bCs/>
              </w:rPr>
            </w:pPr>
          </w:p>
        </w:tc>
      </w:tr>
      <w:tr w14:paraId="6EB099A1" w14:textId="77777777">
        <w:tc>
          <w:tcPr>
            <w:tcW w:w="757" w:type="pct"/>
            <w:vMerge/>
          </w:tcPr>
          <w:p w14:paraId="002CC9EA" w14:textId="77777777">
            <w:pPr>
              <w:rPr>
                <w:b/>
                <w:bCs/>
              </w:rPr>
            </w:pPr>
          </w:p>
        </w:tc>
        <w:tc>
          <w:tcPr>
            <w:tcW w:w="918" w:type="pct"/>
          </w:tcPr>
          <w:p w14:paraId="514AC55D" w14:textId="63A8574B">
            <w:r>
              <w:t xml:space="preserve">Če želite vključiti </w:t>
            </w:r>
            <w:r>
              <w:rPr>
                <w:b/>
              </w:rPr>
              <w:t xml:space="preserve">navedbe o</w:t>
            </w:r>
            <w:r>
              <w:t xml:space="preserve"> določenih vidikih, ki jih obravnavajo otroci, upoštevajte spol in starost otroka, npr. 14-letno dekle, ki ...</w:t>
            </w:r>
          </w:p>
        </w:tc>
        <w:tc>
          <w:tcPr>
            <w:tcW w:w="3325" w:type="pct"/>
          </w:tcPr>
          <w:p w14:paraId="3C8252D5" w14:textId="77777777">
            <w:pPr>
              <w:rPr>
                <w:b/>
                <w:bCs/>
              </w:rPr>
            </w:pPr>
          </w:p>
        </w:tc>
      </w:tr>
      <w:tr w14:paraId="52B41D99" w14:textId="77777777">
        <w:tc>
          <w:tcPr>
            <w:tcW w:w="757" w:type="pct"/>
          </w:tcPr>
          <w:p w14:paraId="0802B70B" w14:textId="77777777">
            <w:pPr>
              <w:pStyle w:val="P68B1DB1-Normal1"/>
              <w:rPr>
                <w:bCs/>
              </w:rPr>
            </w:pPr>
            <w:r>
              <w:t xml:space="preserve">Glavni sklepi in priporočila</w:t>
            </w:r>
          </w:p>
        </w:tc>
        <w:tc>
          <w:tcPr>
            <w:tcW w:w="918" w:type="pct"/>
          </w:tcPr>
          <w:p w14:paraId="6B34D6B8" w14:textId="77777777">
            <w:r>
              <w:t xml:space="preserve">Zapišite 2-3 pomembne zaključke in priporočila otrok</w:t>
            </w:r>
          </w:p>
        </w:tc>
        <w:tc>
          <w:tcPr>
            <w:tcW w:w="3325" w:type="pct"/>
          </w:tcPr>
          <w:p w14:paraId="651E33BF" w14:textId="77777777">
            <w:pPr>
              <w:rPr>
                <w:b/>
                <w:bCs/>
              </w:rPr>
            </w:pPr>
          </w:p>
        </w:tc>
      </w:tr>
      <w:tr w14:paraId="5C2D3606" w14:textId="77777777">
        <w:tc>
          <w:tcPr>
            <w:tcW w:w="757" w:type="pct"/>
          </w:tcPr>
          <w:p w14:paraId="62E0500B" w14:textId="77777777">
            <w:pPr>
              <w:pStyle w:val="P68B1DB1-Normal1"/>
            </w:pPr>
            <w:r>
              <w:t xml:space="preserve">Povratne informacije otrok</w:t>
            </w:r>
          </w:p>
        </w:tc>
        <w:tc>
          <w:tcPr>
            <w:tcW w:w="918" w:type="pct"/>
          </w:tcPr>
          <w:p w14:paraId="526BB18D" w14:textId="77777777">
            <w:r>
              <w:t xml:space="preserve">Opišite uporabljeno metodo povratnih informacij </w:t>
            </w:r>
          </w:p>
        </w:tc>
        <w:tc>
          <w:tcPr>
            <w:tcW w:w="3325" w:type="pct"/>
          </w:tcPr>
          <w:p w14:paraId="08875C39" w14:textId="77777777">
            <w:pPr>
              <w:pStyle w:val="P68B1DB1-Normal1"/>
              <w:rPr>
                <w:bCs/>
              </w:rPr>
            </w:pPr>
            <w:r>
              <w:t xml:space="preserve">Fokusna skupina: </w:t>
            </w:r>
          </w:p>
          <w:p w14:paraId="4BE99CB2" w14:textId="77777777">
            <w:pPr>
              <w:pStyle w:val="P68B1DB1-Normal1"/>
              <w:rPr>
                <w:bCs/>
              </w:rPr>
            </w:pPr>
            <w:r>
              <w:t>Intervjuji:</w:t>
            </w:r>
          </w:p>
        </w:tc>
      </w:tr>
      <w:tr w14:paraId="70B3FB5B" w14:textId="77777777">
        <w:tc>
          <w:tcPr>
            <w:tcW w:w="757" w:type="pct"/>
          </w:tcPr>
          <w:p w14:paraId="4D7E6A75" w14:textId="77777777"/>
        </w:tc>
        <w:tc>
          <w:tcPr>
            <w:tcW w:w="918" w:type="pct"/>
          </w:tcPr>
          <w:p w14:paraId="05C6E206" w14:textId="77777777">
            <w:r>
              <w:t xml:space="preserve">Poročilo Povzetek rezultatov za vsako vprašanje s povratnimi informacijami</w:t>
            </w:r>
          </w:p>
        </w:tc>
        <w:tc>
          <w:tcPr>
            <w:tcW w:w="3325" w:type="pct"/>
          </w:tcPr>
          <w:p w14:paraId="39D9B9A7" w14:textId="77777777">
            <w:pPr>
              <w:rPr>
                <w:b/>
                <w:bCs/>
              </w:rPr>
            </w:pPr>
          </w:p>
        </w:tc>
      </w:tr>
    </w:tbl>
    <w:p w14:paraId="5B1C26C2" w14:textId="77777777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AE9"/>
    <w:multiLevelType w:val="hybridMultilevel"/>
    <w:tmpl w:val="93E66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C4F08"/>
    <w:multiLevelType w:val="multilevel"/>
    <w:tmpl w:val="44667E4E"/>
    <w:lvl w:ilvl="0">
      <w:start w:val="1"/>
      <w:numFmt w:val="decimal"/>
      <w:pStyle w:val="Heading1"/>
      <w:isLgl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720" w:hanging="363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191" w:hanging="114"/>
      </w:pPr>
      <w:rPr>
        <w:rFonts w:hint="default"/>
        <w:b w:val="0"/>
        <w:bCs w:val="0"/>
        <w:spacing w:val="-20"/>
      </w:rPr>
    </w:lvl>
    <w:lvl w:ilvl="4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80"/>
        </w:tabs>
        <w:ind w:left="680" w:firstLine="0"/>
      </w:pPr>
      <w:rPr>
        <w:rFonts w:hint="default"/>
      </w:rPr>
    </w:lvl>
  </w:abstractNum>
  <w:abstractNum w:abstractNumId="2" w15:restartNumberingAfterBreak="0">
    <w:nsid w:val="4E972984"/>
    <w:multiLevelType w:val="hybridMultilevel"/>
    <w:tmpl w:val="D6B20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082398">
    <w:abstractNumId w:val="1"/>
  </w:num>
  <w:num w:numId="2" w16cid:durableId="507601949">
    <w:abstractNumId w:val="0"/>
  </w:num>
  <w:num w:numId="3" w16cid:durableId="2126656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29"/>
    <w:rsid w:val="00060ADC"/>
    <w:rsid w:val="000825F7"/>
    <w:rsid w:val="00166961"/>
    <w:rsid w:val="001806DB"/>
    <w:rsid w:val="001941AE"/>
    <w:rsid w:val="00243D79"/>
    <w:rsid w:val="00314491"/>
    <w:rsid w:val="00350374"/>
    <w:rsid w:val="00471F42"/>
    <w:rsid w:val="004B2260"/>
    <w:rsid w:val="004E207D"/>
    <w:rsid w:val="005029DF"/>
    <w:rsid w:val="007F42F6"/>
    <w:rsid w:val="00893259"/>
    <w:rsid w:val="00915AEF"/>
    <w:rsid w:val="0096312D"/>
    <w:rsid w:val="009E53BD"/>
    <w:rsid w:val="00AE3E8B"/>
    <w:rsid w:val="00AF2D11"/>
    <w:rsid w:val="00B56681"/>
    <w:rsid w:val="00B611B8"/>
    <w:rsid w:val="00BA4280"/>
    <w:rsid w:val="00C41A61"/>
    <w:rsid w:val="00C66AC8"/>
    <w:rsid w:val="00CE0B36"/>
    <w:rsid w:val="00DD0A0F"/>
    <w:rsid w:val="00EC1A23"/>
    <w:rsid w:val="00F72129"/>
    <w:rsid w:val="0C8671DF"/>
    <w:rsid w:val="11115257"/>
    <w:rsid w:val="136D7FF2"/>
    <w:rsid w:val="1F48EE88"/>
    <w:rsid w:val="44017E80"/>
    <w:rsid w:val="47391F42"/>
    <w:rsid w:val="4984EA97"/>
    <w:rsid w:val="4C8A08E3"/>
    <w:rsid w:val="513C0CDA"/>
    <w:rsid w:val="67D4CA16"/>
    <w:rsid w:val="6C82A155"/>
    <w:rsid w:val="6F70C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77AAE"/>
  <w15:chartTrackingRefBased/>
  <w15:docId w15:val="{6D31AA73-6DB2-47FC-80BF-74952FE56D05}"/>
  <w:updateFields w:val="tru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kern w:val="2"/>
        <w:sz w:val="22"/>
        <w:szCs w:val="22"/>
        <w14:ligatures w14:val="standardContextual"/>
        <w:lang w:val="sl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6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,BoxText,DocPartner,GHKContacts,NormalLeftAligned,KeyMessage,Source,PopOutText,PopOutTextRight,PopOutTitle,PopOutTitleRight"/>
    <w:qFormat/>
    <w:rsid w:val="00F72129"/>
    <w:pPr>
      <w:spacing w:before="120" w:after="12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styleId="Heading1">
    <w:name w:val="heading 1"/>
    <w:aliases w:val="Heading1,AnnexHeading,AnnexHeading NoPage,ESHeading 1,Heading 1NoSpace"/>
    <w:basedOn w:val="Normal"/>
    <w:next w:val="Normal"/>
    <w:link w:val="Heading1Char"/>
    <w:qFormat/>
    <w:rsid w:val="00F72129"/>
    <w:pPr>
      <w:keepNext/>
      <w:keepLines/>
      <w:numPr>
        <w:numId w:val="1"/>
      </w:numPr>
      <w:outlineLvl w:val="0"/>
    </w:pPr>
    <w:rPr>
      <w:rFonts w:cstheme="majorBidi" w:eastAsiaTheme="majorEastAsia"/>
      <w:bCs/>
      <w:color w:val="0C4DA2"/>
      <w:sz w:val="36"/>
      <w:szCs w:val="28"/>
    </w:rPr>
  </w:style>
  <w:style w:type="paragraph" w:styleId="Heading2">
    <w:name w:val="heading 2"/>
    <w:aliases w:val="Heading2,AnnexH2,ESHeading 2,BoxNumb,CaseStudy,Conclusion,Evidence,Recommendation"/>
    <w:basedOn w:val="Normal"/>
    <w:next w:val="Normal"/>
    <w:link w:val="Heading2Char"/>
    <w:qFormat/>
    <w:rsid w:val="00F72129"/>
    <w:pPr>
      <w:keepNext/>
      <w:keepLines/>
      <w:numPr>
        <w:ilvl w:val="1"/>
        <w:numId w:val="1"/>
      </w:numPr>
      <w:outlineLvl w:val="1"/>
    </w:pPr>
    <w:rPr>
      <w:rFonts w:cstheme="majorBidi" w:eastAsiaTheme="majorEastAsia"/>
      <w:bCs/>
      <w:color w:val="0C4DA2"/>
      <w:sz w:val="32"/>
      <w:szCs w:val="26"/>
    </w:rPr>
  </w:style>
  <w:style w:type="paragraph" w:styleId="Heading3">
    <w:name w:val="heading 3"/>
    <w:aliases w:val="Heading3,AnnexH3,ESHeading 3,Box,Stage"/>
    <w:basedOn w:val="Normal"/>
    <w:next w:val="Normal"/>
    <w:link w:val="Heading3Char"/>
    <w:uiPriority w:val="6"/>
    <w:qFormat/>
    <w:rsid w:val="00F72129"/>
    <w:pPr>
      <w:keepNext/>
      <w:keepLines/>
      <w:numPr>
        <w:ilvl w:val="2"/>
        <w:numId w:val="1"/>
      </w:numPr>
      <w:outlineLvl w:val="2"/>
    </w:pPr>
    <w:rPr>
      <w:rFonts w:cstheme="majorBidi" w:eastAsiaTheme="majorEastAsia"/>
      <w:bCs/>
      <w:color w:val="0C4DA2"/>
      <w:sz w:val="28"/>
    </w:rPr>
  </w:style>
  <w:style w:type="paragraph" w:styleId="Heading4">
    <w:name w:val="heading 4"/>
    <w:aliases w:val="Heading4,AnnexH4,ESHeading 4,GHKContactsHeading,Task"/>
    <w:basedOn w:val="Normal"/>
    <w:next w:val="Normal"/>
    <w:link w:val="Heading4Char"/>
    <w:qFormat/>
    <w:rsid w:val="00F72129"/>
    <w:pPr>
      <w:keepNext/>
      <w:keepLines/>
      <w:numPr>
        <w:ilvl w:val="3"/>
        <w:numId w:val="1"/>
      </w:numPr>
      <w:outlineLvl w:val="3"/>
    </w:pPr>
    <w:rPr>
      <w:rFonts w:cstheme="majorBidi" w:eastAsiaTheme="majorEastAsia"/>
      <w:bCs/>
      <w:iCs/>
      <w:color w:val="0C4DA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,AnnexHeading Char,AnnexHeading NoPage Char,ESHeading 1 Char,Heading 1NoSpace Char"/>
    <w:basedOn w:val="DefaultParagraphFont"/>
    <w:link w:val="Heading1"/>
    <w:rsid w:val="00F72129"/>
    <w:rPr>
      <w:rFonts w:ascii="Arial" w:hAnsi="Arial" w:cstheme="majorBidi" w:eastAsiaTheme="majorEastAsia"/>
      <w:bCs/>
      <w:color w:val="0C4DA2"/>
      <w:kern w:val="0"/>
      <w:sz w:val="36"/>
      <w:szCs w:val="28"/>
      <w14:ligatures w14:val="none"/>
    </w:rPr>
  </w:style>
  <w:style w:type="character" w:customStyle="1" w:styleId="Heading2Char">
    <w:name w:val="Heading 2 Char"/>
    <w:aliases w:val="Heading2 Char,AnnexH2 Char,ESHeading 2 Char,BoxNumb Char,CaseStudy Char,Conclusion Char,Evidence Char,Recommendation Char"/>
    <w:basedOn w:val="DefaultParagraphFont"/>
    <w:link w:val="Heading2"/>
    <w:rsid w:val="00F72129"/>
    <w:rPr>
      <w:rFonts w:ascii="Arial" w:hAnsi="Arial" w:cstheme="majorBidi" w:eastAsiaTheme="majorEastAsia"/>
      <w:bCs/>
      <w:color w:val="0C4DA2"/>
      <w:kern w:val="0"/>
      <w:sz w:val="32"/>
      <w:szCs w:val="26"/>
      <w14:ligatures w14:val="none"/>
    </w:rPr>
  </w:style>
  <w:style w:type="character" w:customStyle="1" w:styleId="Heading3Char">
    <w:name w:val="Heading 3 Char"/>
    <w:aliases w:val="Heading3 Char,AnnexH3 Char,ESHeading 3 Char,Box Char,Stage Char"/>
    <w:basedOn w:val="DefaultParagraphFont"/>
    <w:link w:val="Heading3"/>
    <w:uiPriority w:val="6"/>
    <w:rsid w:val="00F72129"/>
    <w:rPr>
      <w:rFonts w:ascii="Arial" w:hAnsi="Arial" w:cstheme="majorBidi" w:eastAsiaTheme="majorEastAsia"/>
      <w:bCs/>
      <w:color w:val="0C4DA2"/>
      <w:kern w:val="0"/>
      <w:sz w:val="28"/>
      <w14:ligatures w14:val="none"/>
    </w:rPr>
  </w:style>
  <w:style w:type="character" w:customStyle="1" w:styleId="Heading4Char">
    <w:name w:val="Heading 4 Char"/>
    <w:aliases w:val="Heading4 Char,AnnexH4 Char,ESHeading 4 Char,GHKContactsHeading Char,Task Char"/>
    <w:basedOn w:val="DefaultParagraphFont"/>
    <w:link w:val="Heading4"/>
    <w:rsid w:val="00F72129"/>
    <w:rPr>
      <w:rFonts w:ascii="Arial" w:hAnsi="Arial" w:cstheme="majorBidi" w:eastAsiaTheme="majorEastAsia"/>
      <w:bCs/>
      <w:iCs/>
      <w:color w:val="0C4DA2"/>
      <w:kern w:val="0"/>
      <w:sz w:val="28"/>
      <w14:ligatures w14:val="none"/>
    </w:rPr>
  </w:style>
  <w:style w:type="table" w:styleId="TableGrid">
    <w:name w:val="Table Grid"/>
    <w:aliases w:val="Table Format 1,HTG"/>
    <w:basedOn w:val="TableNormal"/>
    <w:uiPriority w:val="39"/>
    <w:rsid w:val="00F721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List Paragraph,List Paragraph1,Elenco a colori - Colore 11,Fiche List Paragraph,Conclusion de partie,Dot pt,No Spacing1,List Paragraph Char Char Char,Indicator Text,Numbered Para 1,Bullet Points,MAIN CONTENT,List Paragraph12,L"/>
    <w:basedOn w:val="Normal"/>
    <w:link w:val="ListParagraphChar"/>
    <w:uiPriority w:val="34"/>
    <w:qFormat/>
    <w:rsid w:val="00F72129"/>
    <w:pPr>
      <w:ind w:left="720"/>
    </w:pPr>
  </w:style>
  <w:style w:type="character" w:customStyle="1" w:styleId="ListParagraphChar">
    <w:name w:val="List Paragraph Char"/>
    <w:aliases w:val="Bullet List Paragraph Char,List Paragraph1 Char,Elenco a colori - Colore 11 Char,Fiche List Paragraph Char,Conclusion de partie Char,Dot pt Char,No Spacing1 Char,List Paragraph Char Char Char Char,Indicator Text Char,L Char"/>
    <w:basedOn w:val="DefaultParagraphFont"/>
    <w:link w:val="ListParagraph"/>
    <w:uiPriority w:val="34"/>
    <w:rsid w:val="00F72129"/>
    <w:rPr>
      <w:rFonts w:ascii="Arial" w:hAnsi="Arial"/>
      <w:color w:val="000000" w:themeColor="text1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932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32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325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2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259"/>
    <w:rPr>
      <w:rFonts w:ascii="Arial" w:hAnsi="Arial"/>
      <w:b/>
      <w:bCs/>
      <w:color w:val="000000" w:themeColor="text1"/>
      <w:kern w:val="0"/>
      <w:sz w:val="20"/>
      <w:szCs w:val="20"/>
      <w14:ligatures w14:val="none"/>
    </w:rPr>
  </w:style>
  <w:style w:type="paragraph" w:customStyle="1" w:styleId="P68B1DB1-Normal1">
    <w:name w:val="P68B1DB1-Normal1"/>
    <w:basedOn w:val="Normal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D878E40A7A945ABFCCFF4995D9D70" ma:contentTypeVersion="16" ma:contentTypeDescription="Create a new document." ma:contentTypeScope="" ma:versionID="826514c53a50821894a5b8862072011d">
  <xsd:schema xmlns:xsd="http://www.w3.org/2001/XMLSchema" xmlns:xs="http://www.w3.org/2001/XMLSchema" xmlns:p="http://schemas.microsoft.com/office/2006/metadata/properties" xmlns:ns2="8f56a4a2-32d5-43ad-a88f-9c3adb6b6b79" xmlns:ns3="87fad616-3f38-4566-b4cc-419719b6e5eb" targetNamespace="http://schemas.microsoft.com/office/2006/metadata/properties" ma:root="true" ma:fieldsID="f992dead2c2188a627a9ad4f9bc1325c" ns2:_="" ns3:_="">
    <xsd:import namespace="8f56a4a2-32d5-43ad-a88f-9c3adb6b6b79"/>
    <xsd:import namespace="87fad616-3f38-4566-b4cc-419719b6e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6a4a2-32d5-43ad-a88f-9c3adb6b6b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ad616-3f38-4566-b4cc-419719b6e5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b88b54b-b51f-488e-8731-c8da4ed0fef8}" ma:internalName="TaxCatchAll" ma:showField="CatchAllData" ma:web="87fad616-3f38-4566-b4cc-419719b6e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6a4a2-32d5-43ad-a88f-9c3adb6b6b79">
      <Terms xmlns="http://schemas.microsoft.com/office/infopath/2007/PartnerControls"/>
    </lcf76f155ced4ddcb4097134ff3c332f>
    <TaxCatchAll xmlns="87fad616-3f38-4566-b4cc-419719b6e5e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9215A-9438-49DB-9A2F-2D7F6E3E7176}"/>
</file>

<file path=customXml/itemProps2.xml><?xml version="1.0" encoding="utf-8"?>
<ds:datastoreItem xmlns:ds="http://schemas.openxmlformats.org/officeDocument/2006/customXml" ds:itemID="{3287AAA4-3EF1-4B48-B9DD-4608B882121D}">
  <ds:schemaRefs>
    <ds:schemaRef ds:uri="http://schemas.microsoft.com/office/2006/metadata/properties"/>
    <ds:schemaRef ds:uri="http://schemas.microsoft.com/office/infopath/2007/PartnerControls"/>
    <ds:schemaRef ds:uri="1b282202-4f91-4b87-9067-a004280bdfc3"/>
    <ds:schemaRef ds:uri="80f18724-18ff-4c97-8880-5fcd67142aa0"/>
  </ds:schemaRefs>
</ds:datastoreItem>
</file>

<file path=customXml/itemProps3.xml><?xml version="1.0" encoding="utf-8"?>
<ds:datastoreItem xmlns:ds="http://schemas.openxmlformats.org/officeDocument/2006/customXml" ds:itemID="{3CDDD065-4CCF-4039-8B44-BB83DA6E6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489</Words>
  <Characters>3476</Characters>
  <Application>Microsoft Office Word</Application>
  <DocSecurity>0</DocSecurity>
  <Lines>155</Lines>
  <Paragraphs>52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Janta</dc:creator>
  <cp:keywords/>
  <dc:description/>
  <cp:lastModifiedBy>Barbara Janta</cp:lastModifiedBy>
  <cp:revision>3</cp:revision>
  <dcterms:created xsi:type="dcterms:W3CDTF">2025-10-06T21:22:00Z</dcterms:created>
  <dcterms:modified xsi:type="dcterms:W3CDTF">2025-10-06T21:22:00Z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0x010100CD5D878E40A7A945ABFCCFF4995D9D70</vt:lpwstr>
  </property>
  <property fmtid="{D5CDD505-2E9C-101B-9397-08002B2CF9AE}" pid="3" name="MediaServiceImageTags">
    <vt:lpwstr/>
  </property>
  <property fmtid="{D5CDD505-2E9C-101B-9397-08002B2CF9AE}" pid="4" name="GrammarlyDocumentId">
    <vt:lpwstr>543da153c26b739db738860ca247d986779388a685dc01cdccbaf4384fca4464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1353700</vt:r8>
  </property>
</Properties>
</file>